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536F7" w14:textId="77777777" w:rsidR="001A77E0" w:rsidRPr="00833652" w:rsidRDefault="001A77E0" w:rsidP="001A77E0">
      <w:pPr>
        <w:pStyle w:val="NoSpacing"/>
        <w:jc w:val="center"/>
        <w:rPr>
          <w:rFonts w:ascii="Times New Roman" w:hAnsi="Times New Roman"/>
          <w:b/>
        </w:rPr>
      </w:pPr>
      <w:r w:rsidRPr="00833652">
        <w:rPr>
          <w:rFonts w:ascii="Times New Roman" w:hAnsi="Times New Roman"/>
          <w:b/>
        </w:rPr>
        <w:t xml:space="preserve">BYLAWS OF </w:t>
      </w:r>
    </w:p>
    <w:p w14:paraId="4FAA82D6" w14:textId="77777777" w:rsidR="001A77E0" w:rsidRPr="00833652" w:rsidRDefault="00624E20" w:rsidP="001A77E0">
      <w:pPr>
        <w:pStyle w:val="NoSpacing"/>
        <w:jc w:val="center"/>
        <w:rPr>
          <w:rFonts w:ascii="Times New Roman" w:hAnsi="Times New Roman"/>
          <w:b/>
        </w:rPr>
      </w:pPr>
      <w:r>
        <w:rPr>
          <w:rFonts w:ascii="Times New Roman" w:hAnsi="Times New Roman"/>
          <w:b/>
        </w:rPr>
        <w:t xml:space="preserve">THE </w:t>
      </w:r>
      <w:r w:rsidR="00D02164" w:rsidRPr="00833652">
        <w:rPr>
          <w:rFonts w:ascii="Times New Roman" w:hAnsi="Times New Roman"/>
          <w:b/>
        </w:rPr>
        <w:t xml:space="preserve">ROTARY </w:t>
      </w:r>
      <w:r w:rsidR="001A77E0" w:rsidRPr="00833652">
        <w:rPr>
          <w:rFonts w:ascii="Times New Roman" w:hAnsi="Times New Roman"/>
          <w:b/>
        </w:rPr>
        <w:t>DISTRICT 5500</w:t>
      </w:r>
      <w:r>
        <w:rPr>
          <w:rFonts w:ascii="Times New Roman" w:hAnsi="Times New Roman"/>
          <w:b/>
        </w:rPr>
        <w:t xml:space="preserve"> </w:t>
      </w:r>
      <w:r w:rsidR="00630261">
        <w:rPr>
          <w:rFonts w:ascii="Times New Roman" w:hAnsi="Times New Roman"/>
          <w:b/>
        </w:rPr>
        <w:t>CHARITABLE FUND</w:t>
      </w:r>
    </w:p>
    <w:p w14:paraId="5B6A352A" w14:textId="77777777" w:rsidR="001A77E0" w:rsidRPr="00833652" w:rsidRDefault="001A77E0" w:rsidP="001A77E0">
      <w:pPr>
        <w:pStyle w:val="NoSpacing"/>
        <w:jc w:val="center"/>
        <w:rPr>
          <w:rFonts w:ascii="Times New Roman" w:hAnsi="Times New Roman"/>
          <w:b/>
        </w:rPr>
      </w:pPr>
      <w:r w:rsidRPr="00833652">
        <w:rPr>
          <w:rFonts w:ascii="Times New Roman" w:hAnsi="Times New Roman"/>
          <w:b/>
        </w:rPr>
        <w:t>(A Tax-Exempt Arizona Non-Profit Corporation)</w:t>
      </w:r>
    </w:p>
    <w:p w14:paraId="14867BE7" w14:textId="77777777" w:rsidR="001A77E0" w:rsidRDefault="001A77E0" w:rsidP="001A77E0">
      <w:pPr>
        <w:pStyle w:val="NoSpacing"/>
        <w:rPr>
          <w:rFonts w:ascii="Times New Roman" w:hAnsi="Times New Roman"/>
        </w:rPr>
      </w:pPr>
    </w:p>
    <w:p w14:paraId="064C1920" w14:textId="77777777" w:rsidR="001A77E0" w:rsidRPr="00833652" w:rsidRDefault="001A77E0" w:rsidP="001A77E0">
      <w:pPr>
        <w:pStyle w:val="NoSpacing"/>
        <w:jc w:val="center"/>
        <w:rPr>
          <w:rFonts w:ascii="Times New Roman" w:hAnsi="Times New Roman"/>
          <w:b/>
        </w:rPr>
      </w:pPr>
      <w:r w:rsidRPr="00833652">
        <w:rPr>
          <w:rFonts w:ascii="Times New Roman" w:hAnsi="Times New Roman"/>
          <w:b/>
        </w:rPr>
        <w:t xml:space="preserve">ARTICLE I </w:t>
      </w:r>
      <w:r w:rsidR="000B2A42" w:rsidRPr="00833652">
        <w:rPr>
          <w:rFonts w:ascii="Times New Roman" w:hAnsi="Times New Roman"/>
          <w:b/>
        </w:rPr>
        <w:t>–</w:t>
      </w:r>
      <w:r w:rsidRPr="00833652">
        <w:rPr>
          <w:rFonts w:ascii="Times New Roman" w:hAnsi="Times New Roman"/>
          <w:b/>
        </w:rPr>
        <w:t xml:space="preserve"> </w:t>
      </w:r>
      <w:r w:rsidR="000B2A42" w:rsidRPr="00833652">
        <w:rPr>
          <w:rFonts w:ascii="Times New Roman" w:hAnsi="Times New Roman"/>
          <w:b/>
        </w:rPr>
        <w:t>NAME</w:t>
      </w:r>
    </w:p>
    <w:p w14:paraId="306C89B0" w14:textId="77777777" w:rsidR="001A77E0" w:rsidRPr="00833652" w:rsidRDefault="001A77E0" w:rsidP="001A77E0">
      <w:pPr>
        <w:pStyle w:val="NoSpacing"/>
        <w:rPr>
          <w:rFonts w:ascii="Times New Roman" w:hAnsi="Times New Roman"/>
          <w:b/>
        </w:rPr>
      </w:pPr>
    </w:p>
    <w:p w14:paraId="4EEAED18" w14:textId="77777777" w:rsidR="000B2A42" w:rsidRPr="00833652" w:rsidRDefault="001A77E0" w:rsidP="001A77E0">
      <w:pPr>
        <w:pStyle w:val="NoSpacing"/>
        <w:rPr>
          <w:rFonts w:ascii="Times New Roman" w:hAnsi="Times New Roman"/>
        </w:rPr>
      </w:pPr>
      <w:r w:rsidRPr="00833652">
        <w:rPr>
          <w:rFonts w:ascii="Times New Roman" w:hAnsi="Times New Roman"/>
          <w:b/>
        </w:rPr>
        <w:t xml:space="preserve">1. </w:t>
      </w:r>
      <w:r w:rsidR="000B2A42" w:rsidRPr="00833652">
        <w:rPr>
          <w:rFonts w:ascii="Times New Roman" w:hAnsi="Times New Roman"/>
          <w:b/>
        </w:rPr>
        <w:t xml:space="preserve">Name.  </w:t>
      </w:r>
      <w:r w:rsidR="000B2A42" w:rsidRPr="00833652">
        <w:rPr>
          <w:rFonts w:ascii="Times New Roman" w:hAnsi="Times New Roman"/>
        </w:rPr>
        <w:t xml:space="preserve">The name of this corporation shall be </w:t>
      </w:r>
      <w:r w:rsidR="00624E20">
        <w:rPr>
          <w:rFonts w:ascii="Times New Roman" w:hAnsi="Times New Roman"/>
        </w:rPr>
        <w:t xml:space="preserve">The </w:t>
      </w:r>
      <w:r w:rsidR="000B2A42" w:rsidRPr="00833652">
        <w:rPr>
          <w:rFonts w:ascii="Times New Roman" w:hAnsi="Times New Roman"/>
        </w:rPr>
        <w:t xml:space="preserve">Rotary District 5500 </w:t>
      </w:r>
      <w:r w:rsidR="00630261">
        <w:rPr>
          <w:rFonts w:ascii="Times New Roman" w:hAnsi="Times New Roman"/>
        </w:rPr>
        <w:t>Charitable Fund,</w:t>
      </w:r>
      <w:r w:rsidR="00D46CE4">
        <w:rPr>
          <w:rFonts w:ascii="Times New Roman" w:hAnsi="Times New Roman"/>
        </w:rPr>
        <w:t xml:space="preserve"> hereinafter referred to as</w:t>
      </w:r>
      <w:r w:rsidR="00630261">
        <w:rPr>
          <w:rFonts w:ascii="Times New Roman" w:hAnsi="Times New Roman"/>
        </w:rPr>
        <w:t xml:space="preserve"> </w:t>
      </w:r>
      <w:bookmarkStart w:id="0" w:name="_Hlk510860528"/>
      <w:r w:rsidR="00630261">
        <w:rPr>
          <w:rFonts w:ascii="Times New Roman" w:hAnsi="Times New Roman"/>
        </w:rPr>
        <w:t>The District 5500 Charitable Fund</w:t>
      </w:r>
      <w:bookmarkEnd w:id="0"/>
      <w:r w:rsidR="00D46CE4">
        <w:rPr>
          <w:rFonts w:ascii="Times New Roman" w:hAnsi="Times New Roman"/>
        </w:rPr>
        <w:t>.</w:t>
      </w:r>
      <w:r w:rsidR="00D02164">
        <w:rPr>
          <w:rFonts w:ascii="Times New Roman" w:hAnsi="Times New Roman"/>
        </w:rPr>
        <w:t xml:space="preserve"> </w:t>
      </w:r>
    </w:p>
    <w:p w14:paraId="2596887D" w14:textId="77777777" w:rsidR="000B2A42" w:rsidRDefault="000B2A42" w:rsidP="001A77E0">
      <w:pPr>
        <w:pStyle w:val="NoSpacing"/>
        <w:rPr>
          <w:rFonts w:ascii="Times New Roman" w:hAnsi="Times New Roman"/>
        </w:rPr>
      </w:pPr>
    </w:p>
    <w:p w14:paraId="1AFEE3ED" w14:textId="77777777" w:rsidR="00E349B3" w:rsidRDefault="00C95878" w:rsidP="001A77E0">
      <w:pPr>
        <w:pStyle w:val="NoSpacing"/>
        <w:rPr>
          <w:rFonts w:ascii="Times New Roman" w:hAnsi="Times New Roman"/>
        </w:rPr>
      </w:pPr>
      <w:r>
        <w:rPr>
          <w:rFonts w:ascii="Times New Roman" w:hAnsi="Times New Roman"/>
          <w:b/>
        </w:rPr>
        <w:t>2</w:t>
      </w:r>
      <w:r w:rsidR="00E349B3">
        <w:rPr>
          <w:rFonts w:ascii="Times New Roman" w:hAnsi="Times New Roman"/>
          <w:b/>
        </w:rPr>
        <w:t>.  Fiscal Year.</w:t>
      </w:r>
      <w:r w:rsidR="00E349B3">
        <w:rPr>
          <w:rFonts w:ascii="Times New Roman" w:hAnsi="Times New Roman"/>
        </w:rPr>
        <w:t xml:space="preserve">  The fiscal year of</w:t>
      </w:r>
      <w:r w:rsidR="00630261" w:rsidRPr="00630261">
        <w:rPr>
          <w:rFonts w:ascii="Times New Roman" w:hAnsi="Times New Roman"/>
        </w:rPr>
        <w:t xml:space="preserve"> </w:t>
      </w:r>
      <w:bookmarkStart w:id="1" w:name="_Hlk511032182"/>
      <w:r w:rsidR="00630261">
        <w:rPr>
          <w:rFonts w:ascii="Times New Roman" w:hAnsi="Times New Roman"/>
        </w:rPr>
        <w:t>The District 5500 Charitable Fund</w:t>
      </w:r>
      <w:r w:rsidR="00E349B3">
        <w:rPr>
          <w:rFonts w:ascii="Times New Roman" w:hAnsi="Times New Roman"/>
        </w:rPr>
        <w:t xml:space="preserve"> </w:t>
      </w:r>
      <w:bookmarkEnd w:id="1"/>
      <w:r w:rsidR="00E349B3">
        <w:rPr>
          <w:rFonts w:ascii="Times New Roman" w:hAnsi="Times New Roman"/>
        </w:rPr>
        <w:t>shall be July 1 to June 30.</w:t>
      </w:r>
    </w:p>
    <w:p w14:paraId="3F7ABDA2" w14:textId="77777777" w:rsidR="00E349B3" w:rsidRPr="00E349B3" w:rsidRDefault="00E349B3" w:rsidP="001A77E0">
      <w:pPr>
        <w:pStyle w:val="NoSpacing"/>
        <w:rPr>
          <w:rFonts w:ascii="Times New Roman" w:hAnsi="Times New Roman"/>
        </w:rPr>
      </w:pPr>
    </w:p>
    <w:p w14:paraId="62C9D514" w14:textId="77777777" w:rsidR="000B2A42" w:rsidRPr="00833652" w:rsidRDefault="000B2A42" w:rsidP="000B2A42">
      <w:pPr>
        <w:pStyle w:val="NoSpacing"/>
        <w:jc w:val="center"/>
        <w:rPr>
          <w:rFonts w:ascii="Times New Roman" w:hAnsi="Times New Roman"/>
          <w:b/>
        </w:rPr>
      </w:pPr>
      <w:r w:rsidRPr="00833652">
        <w:rPr>
          <w:rFonts w:ascii="Times New Roman" w:hAnsi="Times New Roman"/>
          <w:b/>
        </w:rPr>
        <w:t>ARTICLE II – PURPOSE</w:t>
      </w:r>
    </w:p>
    <w:p w14:paraId="74004950" w14:textId="77777777" w:rsidR="000B2A42" w:rsidRPr="00833652" w:rsidRDefault="000B2A42" w:rsidP="001A77E0">
      <w:pPr>
        <w:pStyle w:val="NoSpacing"/>
        <w:rPr>
          <w:rFonts w:ascii="Times New Roman" w:hAnsi="Times New Roman"/>
        </w:rPr>
      </w:pPr>
    </w:p>
    <w:p w14:paraId="4A09753A" w14:textId="77777777" w:rsidR="001A77E0" w:rsidRDefault="000B2A42" w:rsidP="001A77E0">
      <w:pPr>
        <w:pStyle w:val="NoSpacing"/>
        <w:rPr>
          <w:rFonts w:ascii="Times New Roman" w:hAnsi="Times New Roman"/>
        </w:rPr>
      </w:pPr>
      <w:r w:rsidRPr="00833652">
        <w:rPr>
          <w:rFonts w:ascii="Times New Roman" w:hAnsi="Times New Roman"/>
          <w:b/>
        </w:rPr>
        <w:t>1</w:t>
      </w:r>
      <w:r w:rsidR="001A77E0" w:rsidRPr="00833652">
        <w:rPr>
          <w:rFonts w:ascii="Times New Roman" w:hAnsi="Times New Roman"/>
          <w:b/>
        </w:rPr>
        <w:t>. Purpose</w:t>
      </w:r>
      <w:r w:rsidR="001A77E0" w:rsidRPr="00833652">
        <w:rPr>
          <w:rFonts w:ascii="Times New Roman" w:hAnsi="Times New Roman"/>
        </w:rPr>
        <w:t xml:space="preserve">.  </w:t>
      </w:r>
      <w:r w:rsidR="00D46CE4">
        <w:rPr>
          <w:rFonts w:ascii="Times New Roman" w:hAnsi="Times New Roman"/>
        </w:rPr>
        <w:t>The</w:t>
      </w:r>
      <w:r w:rsidR="00630261">
        <w:rPr>
          <w:rFonts w:ascii="Times New Roman" w:hAnsi="Times New Roman"/>
        </w:rPr>
        <w:t xml:space="preserve"> District 5500 Charitable Fund</w:t>
      </w:r>
      <w:r w:rsidR="00D46CE4">
        <w:rPr>
          <w:rFonts w:ascii="Times New Roman" w:hAnsi="Times New Roman"/>
        </w:rPr>
        <w:t xml:space="preserve"> </w:t>
      </w:r>
      <w:r w:rsidR="001A77E0" w:rsidRPr="00833652">
        <w:rPr>
          <w:rFonts w:ascii="Times New Roman" w:hAnsi="Times New Roman"/>
        </w:rPr>
        <w:t>is organized and shall be operated exclusively for educational, scientific, literary and charitable purposes, including for such purposes, the making of distributions to organizations that qualify as exempt organizations under Section 501(c)(3) of the Internal Revenue Code of 1986, or corresponding section of any future federal tax code</w:t>
      </w:r>
    </w:p>
    <w:p w14:paraId="67E312F3" w14:textId="77777777" w:rsidR="00C95878" w:rsidRPr="00833652" w:rsidRDefault="00C95878" w:rsidP="001A77E0">
      <w:pPr>
        <w:pStyle w:val="NoSpacing"/>
        <w:rPr>
          <w:rFonts w:ascii="Times New Roman" w:hAnsi="Times New Roman"/>
          <w:strike/>
        </w:rPr>
      </w:pPr>
    </w:p>
    <w:p w14:paraId="0D5AEF2A" w14:textId="77777777" w:rsidR="00C54CA9" w:rsidRPr="00833652" w:rsidRDefault="00C54CA9" w:rsidP="001A77E0">
      <w:pPr>
        <w:pStyle w:val="NoSpacing"/>
        <w:rPr>
          <w:rFonts w:ascii="Times New Roman" w:hAnsi="Times New Roman"/>
        </w:rPr>
      </w:pPr>
      <w:r w:rsidRPr="00833652">
        <w:rPr>
          <w:rFonts w:ascii="Times New Roman" w:hAnsi="Times New Roman"/>
          <w:b/>
        </w:rPr>
        <w:t>2.  Specific Purposes.</w:t>
      </w:r>
      <w:r w:rsidRPr="00833652">
        <w:rPr>
          <w:rFonts w:ascii="Times New Roman" w:hAnsi="Times New Roman"/>
        </w:rPr>
        <w:t xml:space="preserve">  The specific purposes for which</w:t>
      </w:r>
      <w:r w:rsidR="00630261" w:rsidRPr="00630261">
        <w:rPr>
          <w:rFonts w:ascii="Times New Roman" w:hAnsi="Times New Roman"/>
        </w:rPr>
        <w:t xml:space="preserve"> </w:t>
      </w:r>
      <w:r w:rsidR="00630261">
        <w:rPr>
          <w:rFonts w:ascii="Times New Roman" w:hAnsi="Times New Roman"/>
        </w:rPr>
        <w:t>The District 5500 Charitable Fund</w:t>
      </w:r>
      <w:r w:rsidRPr="00833652">
        <w:rPr>
          <w:rFonts w:ascii="Times New Roman" w:hAnsi="Times New Roman"/>
        </w:rPr>
        <w:t xml:space="preserve"> is organized include:</w:t>
      </w:r>
    </w:p>
    <w:p w14:paraId="7495CD89" w14:textId="77777777" w:rsidR="00C54CA9" w:rsidRPr="00833652" w:rsidRDefault="00C54CA9" w:rsidP="00C54CA9">
      <w:pPr>
        <w:pStyle w:val="NoSpacing"/>
        <w:numPr>
          <w:ilvl w:val="0"/>
          <w:numId w:val="3"/>
        </w:numPr>
        <w:rPr>
          <w:rFonts w:ascii="Times New Roman" w:hAnsi="Times New Roman"/>
        </w:rPr>
      </w:pPr>
      <w:r w:rsidRPr="00833652">
        <w:rPr>
          <w:rFonts w:ascii="Times New Roman" w:hAnsi="Times New Roman"/>
        </w:rPr>
        <w:t>To support the activities of Rotary Clubs in Rotary International District 5500</w:t>
      </w:r>
      <w:r w:rsidR="00967A4C" w:rsidRPr="00833652">
        <w:rPr>
          <w:rFonts w:ascii="Times New Roman" w:hAnsi="Times New Roman"/>
        </w:rPr>
        <w:t>, hereinafter referred to as The District</w:t>
      </w:r>
      <w:r w:rsidRPr="00833652">
        <w:rPr>
          <w:rFonts w:ascii="Times New Roman" w:hAnsi="Times New Roman"/>
        </w:rPr>
        <w:t xml:space="preserve">.  </w:t>
      </w:r>
      <w:r w:rsidR="00967A4C" w:rsidRPr="00833652">
        <w:rPr>
          <w:rFonts w:ascii="Times New Roman" w:hAnsi="Times New Roman"/>
        </w:rPr>
        <w:t xml:space="preserve">Only Clubs which are in Good Standing as defined by the then-current bylaws of The District may apply to be supported by </w:t>
      </w:r>
      <w:r w:rsidR="00C95878">
        <w:rPr>
          <w:rFonts w:ascii="Times New Roman" w:hAnsi="Times New Roman"/>
        </w:rPr>
        <w:t>the Foundation</w:t>
      </w:r>
      <w:r w:rsidR="00967A4C" w:rsidRPr="00833652">
        <w:rPr>
          <w:rFonts w:ascii="Times New Roman" w:hAnsi="Times New Roman"/>
        </w:rPr>
        <w:t>.</w:t>
      </w:r>
    </w:p>
    <w:p w14:paraId="31FAF236" w14:textId="77777777" w:rsidR="00967A4C" w:rsidRPr="00833652" w:rsidRDefault="00967A4C" w:rsidP="00C54CA9">
      <w:pPr>
        <w:pStyle w:val="NoSpacing"/>
        <w:numPr>
          <w:ilvl w:val="0"/>
          <w:numId w:val="3"/>
        </w:numPr>
        <w:rPr>
          <w:rFonts w:ascii="Times New Roman" w:hAnsi="Times New Roman"/>
        </w:rPr>
      </w:pPr>
      <w:r w:rsidRPr="00833652">
        <w:rPr>
          <w:rFonts w:ascii="Times New Roman" w:hAnsi="Times New Roman"/>
        </w:rPr>
        <w:t>To support the activities of any recognized Committee of The District.</w:t>
      </w:r>
    </w:p>
    <w:p w14:paraId="032ADBC3" w14:textId="77777777" w:rsidR="00C54CA9" w:rsidRPr="00833652" w:rsidRDefault="00C54CA9" w:rsidP="001A77E0">
      <w:pPr>
        <w:pStyle w:val="NoSpacing"/>
        <w:rPr>
          <w:rFonts w:ascii="Times New Roman" w:hAnsi="Times New Roman"/>
        </w:rPr>
      </w:pPr>
    </w:p>
    <w:p w14:paraId="1E3D68A9" w14:textId="77777777" w:rsidR="001A77E0" w:rsidRPr="00833652" w:rsidRDefault="00967A4C" w:rsidP="001A77E0">
      <w:pPr>
        <w:pStyle w:val="NoSpacing"/>
        <w:jc w:val="center"/>
        <w:rPr>
          <w:rFonts w:ascii="Times New Roman" w:hAnsi="Times New Roman"/>
        </w:rPr>
      </w:pPr>
      <w:r w:rsidRPr="00833652">
        <w:rPr>
          <w:rFonts w:ascii="Times New Roman" w:hAnsi="Times New Roman"/>
          <w:b/>
        </w:rPr>
        <w:t>ARTICLE III</w:t>
      </w:r>
      <w:r w:rsidR="001A77E0" w:rsidRPr="00833652">
        <w:rPr>
          <w:rFonts w:ascii="Times New Roman" w:hAnsi="Times New Roman"/>
          <w:b/>
        </w:rPr>
        <w:t xml:space="preserve"> - MEMBERS OF </w:t>
      </w:r>
      <w:r w:rsidR="00630261">
        <w:rPr>
          <w:rFonts w:ascii="Times New Roman" w:hAnsi="Times New Roman"/>
          <w:b/>
        </w:rPr>
        <w:t>DISTRICT 5500 CHARITABLE FUND</w:t>
      </w:r>
    </w:p>
    <w:p w14:paraId="34E4E44E" w14:textId="77777777" w:rsidR="001A77E0" w:rsidRPr="00833652" w:rsidRDefault="001A77E0" w:rsidP="001A77E0">
      <w:pPr>
        <w:pStyle w:val="NoSpacing"/>
        <w:ind w:right="709"/>
        <w:rPr>
          <w:rFonts w:ascii="Times New Roman" w:hAnsi="Times New Roman"/>
        </w:rPr>
      </w:pPr>
    </w:p>
    <w:p w14:paraId="4C1744B3" w14:textId="77777777" w:rsidR="001A77E0" w:rsidRPr="00833652" w:rsidRDefault="00630261" w:rsidP="001A77E0">
      <w:pPr>
        <w:pStyle w:val="NoSpacing"/>
        <w:ind w:right="709"/>
        <w:rPr>
          <w:rFonts w:ascii="Times New Roman" w:hAnsi="Times New Roman"/>
        </w:rPr>
      </w:pPr>
      <w:r>
        <w:rPr>
          <w:rFonts w:ascii="Times New Roman" w:hAnsi="Times New Roman"/>
        </w:rPr>
        <w:t>The District 5500 Charitable Fund</w:t>
      </w:r>
      <w:r w:rsidRPr="00833652">
        <w:rPr>
          <w:rFonts w:ascii="Times New Roman" w:hAnsi="Times New Roman"/>
        </w:rPr>
        <w:t xml:space="preserve"> </w:t>
      </w:r>
      <w:r w:rsidR="001A77E0" w:rsidRPr="00833652">
        <w:rPr>
          <w:rFonts w:ascii="Times New Roman" w:hAnsi="Times New Roman"/>
        </w:rPr>
        <w:t xml:space="preserve">shall </w:t>
      </w:r>
      <w:r w:rsidR="00E1034A">
        <w:rPr>
          <w:rFonts w:ascii="Times New Roman" w:hAnsi="Times New Roman"/>
        </w:rPr>
        <w:t>have no</w:t>
      </w:r>
      <w:r w:rsidR="001A77E0" w:rsidRPr="00833652">
        <w:rPr>
          <w:rFonts w:ascii="Times New Roman" w:hAnsi="Times New Roman"/>
        </w:rPr>
        <w:t xml:space="preserve"> members.</w:t>
      </w:r>
    </w:p>
    <w:p w14:paraId="33B361FE" w14:textId="77777777" w:rsidR="001A77E0" w:rsidRPr="00833652" w:rsidRDefault="001A77E0" w:rsidP="001A77E0">
      <w:pPr>
        <w:pStyle w:val="NoSpacing"/>
        <w:ind w:right="709"/>
        <w:rPr>
          <w:rFonts w:ascii="Times New Roman" w:hAnsi="Times New Roman"/>
        </w:rPr>
      </w:pPr>
    </w:p>
    <w:p w14:paraId="03C31462" w14:textId="77777777" w:rsidR="001A77E0" w:rsidRPr="00833652" w:rsidRDefault="00967A4C" w:rsidP="001A77E0">
      <w:pPr>
        <w:pStyle w:val="NoSpacing"/>
        <w:ind w:right="709"/>
        <w:jc w:val="center"/>
        <w:rPr>
          <w:rFonts w:ascii="Times New Roman" w:hAnsi="Times New Roman"/>
          <w:b/>
        </w:rPr>
      </w:pPr>
      <w:r w:rsidRPr="00833652">
        <w:rPr>
          <w:rFonts w:ascii="Times New Roman" w:hAnsi="Times New Roman"/>
          <w:b/>
        </w:rPr>
        <w:t>ARTICLE IV</w:t>
      </w:r>
      <w:r w:rsidR="001A77E0" w:rsidRPr="00833652">
        <w:rPr>
          <w:rFonts w:ascii="Times New Roman" w:hAnsi="Times New Roman"/>
          <w:b/>
        </w:rPr>
        <w:t xml:space="preserve"> - DIRECTORS</w:t>
      </w:r>
    </w:p>
    <w:p w14:paraId="6DF1B589" w14:textId="77777777" w:rsidR="001A77E0" w:rsidRPr="00833652" w:rsidRDefault="001A77E0" w:rsidP="001A77E0">
      <w:pPr>
        <w:pStyle w:val="NoSpacing"/>
        <w:ind w:right="709"/>
        <w:rPr>
          <w:rFonts w:ascii="Times New Roman" w:hAnsi="Times New Roman"/>
          <w:b/>
        </w:rPr>
      </w:pPr>
    </w:p>
    <w:p w14:paraId="6CCE42FA" w14:textId="77777777" w:rsidR="00D46CE4" w:rsidRDefault="001A77E0" w:rsidP="00967A4C">
      <w:pPr>
        <w:pStyle w:val="NoSpacing"/>
        <w:rPr>
          <w:rFonts w:ascii="Times New Roman" w:hAnsi="Times New Roman"/>
        </w:rPr>
      </w:pPr>
      <w:r w:rsidRPr="00833652">
        <w:rPr>
          <w:rFonts w:ascii="Times New Roman" w:hAnsi="Times New Roman"/>
          <w:b/>
        </w:rPr>
        <w:t>1. Number</w:t>
      </w:r>
      <w:r w:rsidRPr="00833652">
        <w:rPr>
          <w:rFonts w:ascii="Times New Roman" w:hAnsi="Times New Roman"/>
        </w:rPr>
        <w:t xml:space="preserve">. </w:t>
      </w:r>
      <w:r w:rsidR="00AA3D9B">
        <w:rPr>
          <w:rFonts w:ascii="Times New Roman" w:hAnsi="Times New Roman"/>
        </w:rPr>
        <w:t>The number of D</w:t>
      </w:r>
      <w:r w:rsidR="00833652">
        <w:rPr>
          <w:rFonts w:ascii="Times New Roman" w:hAnsi="Times New Roman"/>
        </w:rPr>
        <w:t xml:space="preserve">irectors </w:t>
      </w:r>
      <w:r w:rsidRPr="00833652">
        <w:rPr>
          <w:rFonts w:ascii="Times New Roman" w:hAnsi="Times New Roman"/>
        </w:rPr>
        <w:t xml:space="preserve">shall </w:t>
      </w:r>
      <w:r w:rsidR="00967A4C" w:rsidRPr="00833652">
        <w:rPr>
          <w:rFonts w:ascii="Times New Roman" w:hAnsi="Times New Roman"/>
        </w:rPr>
        <w:t>be seven</w:t>
      </w:r>
      <w:r w:rsidRPr="00833652">
        <w:rPr>
          <w:rFonts w:ascii="Times New Roman" w:hAnsi="Times New Roman"/>
        </w:rPr>
        <w:t>.</w:t>
      </w:r>
      <w:r w:rsidR="00967A4C" w:rsidRPr="00833652">
        <w:rPr>
          <w:rFonts w:ascii="Times New Roman" w:hAnsi="Times New Roman"/>
        </w:rPr>
        <w:t xml:space="preserve">  </w:t>
      </w:r>
      <w:r w:rsidR="00833652" w:rsidRPr="00833652">
        <w:rPr>
          <w:rFonts w:ascii="Times New Roman" w:hAnsi="Times New Roman"/>
        </w:rPr>
        <w:t>The Board of Directors of</w:t>
      </w:r>
      <w:r w:rsidR="00630261" w:rsidRPr="00630261">
        <w:rPr>
          <w:rFonts w:ascii="Times New Roman" w:hAnsi="Times New Roman"/>
        </w:rPr>
        <w:t xml:space="preserve"> </w:t>
      </w:r>
      <w:r w:rsidR="00630261">
        <w:rPr>
          <w:rFonts w:ascii="Times New Roman" w:hAnsi="Times New Roman"/>
        </w:rPr>
        <w:t>The District 5500 Charitable Fund</w:t>
      </w:r>
      <w:r w:rsidR="00833652" w:rsidRPr="00833652">
        <w:rPr>
          <w:rFonts w:ascii="Times New Roman" w:hAnsi="Times New Roman"/>
        </w:rPr>
        <w:t xml:space="preserve"> shall be comprised of the seven directors, selected as prescribed in Article IV, Paragraph</w:t>
      </w:r>
      <w:r w:rsidR="00E57C7C">
        <w:rPr>
          <w:rFonts w:ascii="Times New Roman" w:hAnsi="Times New Roman"/>
        </w:rPr>
        <w:t>s</w:t>
      </w:r>
      <w:r w:rsidR="00833652" w:rsidRPr="00833652">
        <w:rPr>
          <w:rFonts w:ascii="Times New Roman" w:hAnsi="Times New Roman"/>
        </w:rPr>
        <w:t xml:space="preserve"> 2</w:t>
      </w:r>
      <w:r w:rsidR="00E57C7C">
        <w:rPr>
          <w:rFonts w:ascii="Times New Roman" w:hAnsi="Times New Roman"/>
        </w:rPr>
        <w:t xml:space="preserve"> and 3</w:t>
      </w:r>
      <w:r w:rsidR="00833652" w:rsidRPr="00833652">
        <w:rPr>
          <w:rFonts w:ascii="Times New Roman" w:hAnsi="Times New Roman"/>
        </w:rPr>
        <w:t xml:space="preserve">.  </w:t>
      </w:r>
    </w:p>
    <w:p w14:paraId="3FEC548D" w14:textId="77777777" w:rsidR="00D46CE4" w:rsidRDefault="00D46CE4" w:rsidP="00967A4C">
      <w:pPr>
        <w:pStyle w:val="NoSpacing"/>
        <w:rPr>
          <w:rFonts w:ascii="Times New Roman" w:hAnsi="Times New Roman"/>
        </w:rPr>
      </w:pPr>
    </w:p>
    <w:p w14:paraId="68747611" w14:textId="77777777" w:rsidR="001A77E0" w:rsidRPr="00833652" w:rsidRDefault="00D46CE4" w:rsidP="00967A4C">
      <w:pPr>
        <w:pStyle w:val="NoSpacing"/>
        <w:rPr>
          <w:rFonts w:ascii="Times New Roman" w:hAnsi="Times New Roman"/>
        </w:rPr>
      </w:pPr>
      <w:r>
        <w:rPr>
          <w:rFonts w:ascii="Times New Roman" w:hAnsi="Times New Roman"/>
          <w:b/>
        </w:rPr>
        <w:t xml:space="preserve">2.  Qualifications.  </w:t>
      </w:r>
      <w:r w:rsidR="00967A4C" w:rsidRPr="00833652">
        <w:rPr>
          <w:rFonts w:ascii="Times New Roman" w:hAnsi="Times New Roman"/>
        </w:rPr>
        <w:t>Each Director shall be a member in good standing of a Rotary Club, and the Club shall be a Member Club in Good Standing of The District, as defined by the then-current bylaws of The District.</w:t>
      </w:r>
    </w:p>
    <w:p w14:paraId="56E26A01" w14:textId="77777777" w:rsidR="001A77E0" w:rsidRPr="00833652" w:rsidRDefault="001A77E0" w:rsidP="001A77E0">
      <w:pPr>
        <w:pStyle w:val="NoSpacing"/>
        <w:ind w:left="720"/>
        <w:rPr>
          <w:rFonts w:ascii="Times New Roman" w:hAnsi="Times New Roman"/>
          <w:b/>
        </w:rPr>
      </w:pPr>
    </w:p>
    <w:p w14:paraId="47097D8F" w14:textId="77777777" w:rsidR="00F9781A" w:rsidRDefault="00D46CE4" w:rsidP="00F9781A">
      <w:pPr>
        <w:pStyle w:val="NoSpacing"/>
        <w:rPr>
          <w:rFonts w:ascii="Times New Roman" w:hAnsi="Times New Roman"/>
        </w:rPr>
      </w:pPr>
      <w:r w:rsidRPr="002A30C6">
        <w:rPr>
          <w:rFonts w:ascii="Times New Roman" w:hAnsi="Times New Roman"/>
          <w:b/>
        </w:rPr>
        <w:t>3</w:t>
      </w:r>
      <w:r w:rsidR="001A77E0" w:rsidRPr="002A30C6">
        <w:rPr>
          <w:rFonts w:ascii="Times New Roman" w:hAnsi="Times New Roman"/>
          <w:b/>
        </w:rPr>
        <w:t xml:space="preserve">. </w:t>
      </w:r>
      <w:r w:rsidR="00833652" w:rsidRPr="002A30C6">
        <w:rPr>
          <w:rFonts w:ascii="Times New Roman" w:hAnsi="Times New Roman"/>
          <w:b/>
        </w:rPr>
        <w:t>Selection of Directors</w:t>
      </w:r>
      <w:r w:rsidR="004F168F" w:rsidRPr="002A30C6">
        <w:rPr>
          <w:rFonts w:ascii="Times New Roman" w:hAnsi="Times New Roman"/>
          <w:b/>
        </w:rPr>
        <w:t xml:space="preserve"> and Term of Office</w:t>
      </w:r>
    </w:p>
    <w:p w14:paraId="52229E94" w14:textId="77777777" w:rsidR="00833652" w:rsidRDefault="00CE5973" w:rsidP="00F9781A">
      <w:pPr>
        <w:pStyle w:val="NoSpacing"/>
        <w:rPr>
          <w:rFonts w:ascii="Times New Roman" w:hAnsi="Times New Roman"/>
        </w:rPr>
      </w:pPr>
      <w:r>
        <w:rPr>
          <w:rFonts w:ascii="Times New Roman" w:hAnsi="Times New Roman"/>
        </w:rPr>
        <w:t>a</w:t>
      </w:r>
      <w:r w:rsidR="00F9781A">
        <w:rPr>
          <w:rFonts w:ascii="Times New Roman" w:hAnsi="Times New Roman"/>
        </w:rPr>
        <w:t xml:space="preserve">.  </w:t>
      </w:r>
      <w:r w:rsidR="00833652" w:rsidRPr="00833652">
        <w:rPr>
          <w:rFonts w:ascii="Times New Roman" w:hAnsi="Times New Roman"/>
        </w:rPr>
        <w:t xml:space="preserve">Three Directors shall be elected by The District Council on Legislation, meeting as prescribed in the Bylaws of The District.  At the first such Council on Legislation subsequent to adoption </w:t>
      </w:r>
      <w:r w:rsidR="00833652">
        <w:rPr>
          <w:rFonts w:ascii="Times New Roman" w:hAnsi="Times New Roman"/>
        </w:rPr>
        <w:t xml:space="preserve">of these bylaws, the Council on Legislation shall elect three Directors:  One </w:t>
      </w:r>
      <w:r w:rsidR="0025376E">
        <w:rPr>
          <w:rFonts w:ascii="Times New Roman" w:hAnsi="Times New Roman"/>
        </w:rPr>
        <w:t>to serve for the remainder of the current fiscal year, one to serve for the remainder of the fiscal year plus one full year, and one to serve for the remainder of the fiscal year plus two full years.  The</w:t>
      </w:r>
      <w:r w:rsidR="00BA261D">
        <w:rPr>
          <w:rFonts w:ascii="Times New Roman" w:hAnsi="Times New Roman"/>
        </w:rPr>
        <w:t>se three Directors shall take office immediately upon election</w:t>
      </w:r>
      <w:r w:rsidR="00AA3D9B">
        <w:rPr>
          <w:rFonts w:ascii="Times New Roman" w:hAnsi="Times New Roman"/>
        </w:rPr>
        <w:t xml:space="preserve"> by the District Council on Legislation.  </w:t>
      </w:r>
      <w:r w:rsidR="00833652">
        <w:rPr>
          <w:rFonts w:ascii="Times New Roman" w:hAnsi="Times New Roman"/>
        </w:rPr>
        <w:t>At each subsequent Council on Legislation, the Council shall elect one Director for a term of three years to replace the Director whose term is expiring.</w:t>
      </w:r>
      <w:r w:rsidR="004F168F">
        <w:rPr>
          <w:rFonts w:ascii="Times New Roman" w:hAnsi="Times New Roman"/>
        </w:rPr>
        <w:t xml:space="preserve">  The term of office of each </w:t>
      </w:r>
      <w:r w:rsidR="00BA261D">
        <w:rPr>
          <w:rFonts w:ascii="Times New Roman" w:hAnsi="Times New Roman"/>
        </w:rPr>
        <w:t xml:space="preserve">subsequently </w:t>
      </w:r>
      <w:r w:rsidR="004F168F">
        <w:rPr>
          <w:rFonts w:ascii="Times New Roman" w:hAnsi="Times New Roman"/>
        </w:rPr>
        <w:t>elected Director shall commence on July 1 immediately after</w:t>
      </w:r>
      <w:r w:rsidR="001533CE">
        <w:rPr>
          <w:rFonts w:ascii="Times New Roman" w:hAnsi="Times New Roman"/>
        </w:rPr>
        <w:t xml:space="preserve"> election.</w:t>
      </w:r>
    </w:p>
    <w:p w14:paraId="152A867C" w14:textId="77777777" w:rsidR="00F9781A" w:rsidRDefault="00F9781A" w:rsidP="00F9781A">
      <w:pPr>
        <w:pStyle w:val="NoSpacing"/>
        <w:rPr>
          <w:rFonts w:ascii="Times New Roman" w:hAnsi="Times New Roman"/>
        </w:rPr>
      </w:pPr>
    </w:p>
    <w:p w14:paraId="1B75FA0C" w14:textId="77777777" w:rsidR="00E349B3" w:rsidRDefault="00CE5973" w:rsidP="00F9781A">
      <w:pPr>
        <w:pStyle w:val="NoSpacing"/>
        <w:rPr>
          <w:rFonts w:ascii="Times New Roman" w:hAnsi="Times New Roman"/>
        </w:rPr>
      </w:pPr>
      <w:r>
        <w:rPr>
          <w:rFonts w:ascii="Times New Roman" w:hAnsi="Times New Roman"/>
        </w:rPr>
        <w:t>b</w:t>
      </w:r>
      <w:r w:rsidR="00F9781A">
        <w:rPr>
          <w:rFonts w:ascii="Times New Roman" w:hAnsi="Times New Roman"/>
        </w:rPr>
        <w:t xml:space="preserve">.  </w:t>
      </w:r>
      <w:r w:rsidR="00E349B3">
        <w:rPr>
          <w:rFonts w:ascii="Times New Roman" w:hAnsi="Times New Roman"/>
        </w:rPr>
        <w:t>Three Directors shall be appointed by the District Governors-Elect of The District as prescribed herein:  Upon adoption of these bylaws, each then-current Director previously appointed by a District Governor-Elect shall continue to serve for the remainder of the appointed term.  Each subsequent District Governor-Elect shall appoint one Director to serve a term of three years.  Such appointment shall be effective on July 1 of the year in which the District Governor-Elect becomes District Governor.</w:t>
      </w:r>
    </w:p>
    <w:p w14:paraId="18065E47" w14:textId="77777777" w:rsidR="00F9781A" w:rsidRDefault="00F9781A" w:rsidP="00F9781A">
      <w:pPr>
        <w:pStyle w:val="NoSpacing"/>
        <w:rPr>
          <w:rFonts w:ascii="Times New Roman" w:hAnsi="Times New Roman"/>
        </w:rPr>
      </w:pPr>
    </w:p>
    <w:p w14:paraId="475B7AF2" w14:textId="77777777" w:rsidR="001533CE" w:rsidRPr="00833652" w:rsidRDefault="00CE5973" w:rsidP="00F9781A">
      <w:pPr>
        <w:pStyle w:val="NoSpacing"/>
        <w:rPr>
          <w:rFonts w:ascii="Times New Roman" w:hAnsi="Times New Roman"/>
        </w:rPr>
      </w:pPr>
      <w:r>
        <w:rPr>
          <w:rFonts w:ascii="Times New Roman" w:hAnsi="Times New Roman"/>
        </w:rPr>
        <w:t>c</w:t>
      </w:r>
      <w:r w:rsidR="00F9781A">
        <w:rPr>
          <w:rFonts w:ascii="Times New Roman" w:hAnsi="Times New Roman"/>
        </w:rPr>
        <w:t xml:space="preserve">. </w:t>
      </w:r>
      <w:r w:rsidR="001533CE">
        <w:rPr>
          <w:rFonts w:ascii="Times New Roman" w:hAnsi="Times New Roman"/>
        </w:rPr>
        <w:t>It is the specific intent of these bylaws that</w:t>
      </w:r>
      <w:r w:rsidR="00A504BD">
        <w:rPr>
          <w:rFonts w:ascii="Times New Roman" w:hAnsi="Times New Roman"/>
        </w:rPr>
        <w:t xml:space="preserve">, upon selection </w:t>
      </w:r>
      <w:r w:rsidR="00F9781A">
        <w:rPr>
          <w:rFonts w:ascii="Times New Roman" w:hAnsi="Times New Roman"/>
        </w:rPr>
        <w:t xml:space="preserve">by the Council on </w:t>
      </w:r>
      <w:r w:rsidR="00684178">
        <w:rPr>
          <w:rFonts w:ascii="Times New Roman" w:hAnsi="Times New Roman"/>
        </w:rPr>
        <w:t>Legislation of The District of t</w:t>
      </w:r>
      <w:r w:rsidR="00F9781A">
        <w:rPr>
          <w:rFonts w:ascii="Times New Roman" w:hAnsi="Times New Roman"/>
        </w:rPr>
        <w:t>hree Directors in accordance with Article IV, Paragraph 3</w:t>
      </w:r>
      <w:r>
        <w:rPr>
          <w:rFonts w:ascii="Times New Roman" w:hAnsi="Times New Roman"/>
        </w:rPr>
        <w:t>a</w:t>
      </w:r>
      <w:r w:rsidR="00F9781A">
        <w:rPr>
          <w:rFonts w:ascii="Times New Roman" w:hAnsi="Times New Roman"/>
        </w:rPr>
        <w:t>, the</w:t>
      </w:r>
      <w:r w:rsidR="001533CE">
        <w:rPr>
          <w:rFonts w:ascii="Times New Roman" w:hAnsi="Times New Roman"/>
        </w:rPr>
        <w:t xml:space="preserve"> term of office of any sitting Director not </w:t>
      </w:r>
      <w:r w:rsidR="00F9781A">
        <w:rPr>
          <w:rFonts w:ascii="Times New Roman" w:hAnsi="Times New Roman"/>
        </w:rPr>
        <w:t xml:space="preserve">previously </w:t>
      </w:r>
      <w:r w:rsidR="001533CE">
        <w:rPr>
          <w:rFonts w:ascii="Times New Roman" w:hAnsi="Times New Roman"/>
        </w:rPr>
        <w:t>appointed by a Distr</w:t>
      </w:r>
      <w:r w:rsidR="00F9781A">
        <w:rPr>
          <w:rFonts w:ascii="Times New Roman" w:hAnsi="Times New Roman"/>
        </w:rPr>
        <w:t>ict Governor-Elect shall expire.</w:t>
      </w:r>
    </w:p>
    <w:p w14:paraId="1B8875C0" w14:textId="77777777" w:rsidR="001A77E0" w:rsidRPr="00833652" w:rsidRDefault="001A77E0" w:rsidP="001A77E0">
      <w:pPr>
        <w:pStyle w:val="NoSpacing"/>
        <w:rPr>
          <w:rFonts w:ascii="Times New Roman" w:hAnsi="Times New Roman"/>
          <w:b/>
        </w:rPr>
      </w:pPr>
    </w:p>
    <w:p w14:paraId="5D1A0670" w14:textId="77777777" w:rsidR="001A77E0" w:rsidRDefault="00936B6C" w:rsidP="001A77E0">
      <w:pPr>
        <w:pStyle w:val="NoSpacing"/>
        <w:rPr>
          <w:rFonts w:ascii="Times New Roman" w:hAnsi="Times New Roman"/>
        </w:rPr>
      </w:pPr>
      <w:r w:rsidRPr="002A30C6">
        <w:rPr>
          <w:rFonts w:ascii="Times New Roman" w:hAnsi="Times New Roman"/>
          <w:b/>
        </w:rPr>
        <w:lastRenderedPageBreak/>
        <w:t>4.</w:t>
      </w:r>
      <w:r w:rsidR="001A77E0" w:rsidRPr="002A30C6">
        <w:rPr>
          <w:rFonts w:ascii="Times New Roman" w:hAnsi="Times New Roman"/>
          <w:b/>
        </w:rPr>
        <w:t xml:space="preserve"> </w:t>
      </w:r>
      <w:r w:rsidRPr="002A30C6">
        <w:rPr>
          <w:rFonts w:ascii="Times New Roman" w:hAnsi="Times New Roman"/>
          <w:b/>
        </w:rPr>
        <w:t xml:space="preserve"> </w:t>
      </w:r>
      <w:r w:rsidR="001A77E0" w:rsidRPr="002A30C6">
        <w:rPr>
          <w:rFonts w:ascii="Times New Roman" w:hAnsi="Times New Roman"/>
          <w:b/>
        </w:rPr>
        <w:t>Vacancies</w:t>
      </w:r>
      <w:r w:rsidR="001A77E0" w:rsidRPr="002A30C6">
        <w:rPr>
          <w:rFonts w:ascii="Times New Roman" w:hAnsi="Times New Roman"/>
        </w:rPr>
        <w:t xml:space="preserve">. The District Governor of </w:t>
      </w:r>
      <w:r w:rsidR="00E349B3" w:rsidRPr="002A30C6">
        <w:rPr>
          <w:rFonts w:ascii="Times New Roman" w:hAnsi="Times New Roman"/>
        </w:rPr>
        <w:t>The District</w:t>
      </w:r>
      <w:r w:rsidR="001A77E0" w:rsidRPr="002A30C6">
        <w:rPr>
          <w:rFonts w:ascii="Times New Roman" w:hAnsi="Times New Roman"/>
        </w:rPr>
        <w:t xml:space="preserve"> shall fill by appointment any </w:t>
      </w:r>
      <w:r w:rsidR="00D46CE4" w:rsidRPr="002A30C6">
        <w:rPr>
          <w:rFonts w:ascii="Times New Roman" w:hAnsi="Times New Roman"/>
        </w:rPr>
        <w:t xml:space="preserve">other </w:t>
      </w:r>
      <w:r w:rsidR="001A77E0" w:rsidRPr="002A30C6">
        <w:rPr>
          <w:rFonts w:ascii="Times New Roman" w:hAnsi="Times New Roman"/>
        </w:rPr>
        <w:t xml:space="preserve">vacancy </w:t>
      </w:r>
      <w:r w:rsidR="00967A4C" w:rsidRPr="002A30C6">
        <w:rPr>
          <w:rFonts w:ascii="Times New Roman" w:hAnsi="Times New Roman"/>
        </w:rPr>
        <w:t>on the Board</w:t>
      </w:r>
      <w:r w:rsidR="00684178" w:rsidRPr="002A30C6">
        <w:rPr>
          <w:rFonts w:ascii="Times New Roman" w:hAnsi="Times New Roman"/>
        </w:rPr>
        <w:t>, providing that such appointment meets the qualifications specified in Article IV, Paragraph 2</w:t>
      </w:r>
      <w:r w:rsidR="00D46CE4" w:rsidRPr="002A30C6">
        <w:rPr>
          <w:rFonts w:ascii="Times New Roman" w:hAnsi="Times New Roman"/>
        </w:rPr>
        <w:t>.</w:t>
      </w:r>
    </w:p>
    <w:p w14:paraId="4A75DFA9" w14:textId="77777777" w:rsidR="00D46CE4" w:rsidRPr="00833652" w:rsidRDefault="00D46CE4" w:rsidP="001A77E0">
      <w:pPr>
        <w:pStyle w:val="NoSpacing"/>
        <w:rPr>
          <w:rFonts w:ascii="Times New Roman" w:hAnsi="Times New Roman"/>
          <w:b/>
        </w:rPr>
      </w:pPr>
    </w:p>
    <w:p w14:paraId="27124298" w14:textId="77777777" w:rsidR="001A77E0" w:rsidRPr="00833652" w:rsidRDefault="00936B6C" w:rsidP="001A77E0">
      <w:pPr>
        <w:pStyle w:val="NoSpacing"/>
        <w:rPr>
          <w:rFonts w:ascii="Times New Roman" w:hAnsi="Times New Roman"/>
        </w:rPr>
      </w:pPr>
      <w:r>
        <w:rPr>
          <w:rFonts w:ascii="Times New Roman" w:hAnsi="Times New Roman"/>
          <w:b/>
        </w:rPr>
        <w:t xml:space="preserve">5. </w:t>
      </w:r>
      <w:r w:rsidR="001A77E0" w:rsidRPr="00833652">
        <w:rPr>
          <w:rFonts w:ascii="Times New Roman" w:hAnsi="Times New Roman"/>
          <w:b/>
        </w:rPr>
        <w:t xml:space="preserve"> Duties</w:t>
      </w:r>
      <w:r w:rsidR="001A77E0" w:rsidRPr="00833652">
        <w:rPr>
          <w:rFonts w:ascii="Times New Roman" w:hAnsi="Times New Roman"/>
        </w:rPr>
        <w:t>. The Board of Directors shall be solely and completely responsible for the program, policies, and operation of</w:t>
      </w:r>
      <w:r w:rsidR="002A30C6" w:rsidRPr="002A30C6">
        <w:rPr>
          <w:rFonts w:ascii="Times New Roman" w:hAnsi="Times New Roman"/>
        </w:rPr>
        <w:t xml:space="preserve"> </w:t>
      </w:r>
      <w:r w:rsidR="002A30C6">
        <w:rPr>
          <w:rFonts w:ascii="Times New Roman" w:hAnsi="Times New Roman"/>
        </w:rPr>
        <w:t>The District 5500 Charitable Fund</w:t>
      </w:r>
      <w:r w:rsidR="001A77E0" w:rsidRPr="00833652">
        <w:rPr>
          <w:rFonts w:ascii="Times New Roman" w:hAnsi="Times New Roman"/>
        </w:rPr>
        <w:t>. On occasion it may delegate authority to individuals or committees, but shall not relinquish its final authority or responsibility on any program or operational matter.</w:t>
      </w:r>
    </w:p>
    <w:p w14:paraId="02917FCA" w14:textId="77777777" w:rsidR="001A77E0" w:rsidRDefault="001A77E0" w:rsidP="001A77E0">
      <w:pPr>
        <w:pStyle w:val="NoSpacing"/>
        <w:rPr>
          <w:rFonts w:ascii="Times New Roman" w:hAnsi="Times New Roman"/>
          <w:b/>
        </w:rPr>
      </w:pPr>
    </w:p>
    <w:p w14:paraId="22E00F33" w14:textId="77777777" w:rsidR="004F168F" w:rsidRPr="004F168F" w:rsidRDefault="00E57C7C" w:rsidP="004F168F">
      <w:pPr>
        <w:pStyle w:val="NoSpacing"/>
        <w:jc w:val="center"/>
        <w:rPr>
          <w:rFonts w:ascii="Times New Roman" w:hAnsi="Times New Roman"/>
          <w:b/>
        </w:rPr>
      </w:pPr>
      <w:r>
        <w:rPr>
          <w:rFonts w:ascii="Times New Roman" w:hAnsi="Times New Roman"/>
          <w:b/>
        </w:rPr>
        <w:t xml:space="preserve">ARTICLE </w:t>
      </w:r>
      <w:r w:rsidR="004F168F" w:rsidRPr="004F168F">
        <w:rPr>
          <w:rFonts w:ascii="Times New Roman" w:hAnsi="Times New Roman"/>
          <w:b/>
        </w:rPr>
        <w:t>V – MEETINGS</w:t>
      </w:r>
    </w:p>
    <w:p w14:paraId="08B3CE75" w14:textId="77777777" w:rsidR="004F168F" w:rsidRPr="004F168F" w:rsidRDefault="004F168F" w:rsidP="004F168F">
      <w:pPr>
        <w:pStyle w:val="NoSpacing"/>
        <w:jc w:val="center"/>
        <w:rPr>
          <w:rFonts w:ascii="Times New Roman" w:hAnsi="Times New Roman"/>
        </w:rPr>
      </w:pPr>
    </w:p>
    <w:p w14:paraId="75040816" w14:textId="77777777" w:rsidR="00684178" w:rsidRPr="00684178" w:rsidRDefault="004F168F" w:rsidP="001A77E0">
      <w:pPr>
        <w:pStyle w:val="NoSpacing"/>
        <w:rPr>
          <w:rFonts w:ascii="Times New Roman" w:hAnsi="Times New Roman"/>
        </w:rPr>
      </w:pPr>
      <w:r>
        <w:rPr>
          <w:rFonts w:ascii="Times New Roman" w:hAnsi="Times New Roman"/>
          <w:b/>
        </w:rPr>
        <w:t>1</w:t>
      </w:r>
      <w:r w:rsidR="001A77E0" w:rsidRPr="00833652">
        <w:rPr>
          <w:rFonts w:ascii="Times New Roman" w:hAnsi="Times New Roman"/>
          <w:b/>
        </w:rPr>
        <w:t xml:space="preserve">. </w:t>
      </w:r>
      <w:r w:rsidR="00684178">
        <w:rPr>
          <w:rFonts w:ascii="Times New Roman" w:hAnsi="Times New Roman"/>
        </w:rPr>
        <w:t>The following Officers of The District shall be invited to each meeting of the Board of Directors:  District Governor, District Governor-Elect, District Governor-Nominee.  Such Officers of the District shall have voice but no vote in deliberations of the Board of Directors.</w:t>
      </w:r>
    </w:p>
    <w:p w14:paraId="36B72CED" w14:textId="77777777" w:rsidR="00684178" w:rsidRDefault="00684178" w:rsidP="001A77E0">
      <w:pPr>
        <w:pStyle w:val="NoSpacing"/>
        <w:rPr>
          <w:rFonts w:ascii="Times New Roman" w:hAnsi="Times New Roman"/>
          <w:b/>
        </w:rPr>
      </w:pPr>
    </w:p>
    <w:p w14:paraId="2C436088" w14:textId="77777777" w:rsidR="001A77E0" w:rsidRDefault="00684178" w:rsidP="001A77E0">
      <w:pPr>
        <w:pStyle w:val="NoSpacing"/>
        <w:rPr>
          <w:rFonts w:ascii="Times New Roman" w:hAnsi="Times New Roman"/>
        </w:rPr>
      </w:pPr>
      <w:r>
        <w:rPr>
          <w:rFonts w:ascii="Times New Roman" w:hAnsi="Times New Roman"/>
          <w:b/>
        </w:rPr>
        <w:t xml:space="preserve">2. </w:t>
      </w:r>
      <w:r w:rsidR="001A77E0" w:rsidRPr="00833652">
        <w:rPr>
          <w:rFonts w:ascii="Times New Roman" w:hAnsi="Times New Roman"/>
          <w:b/>
        </w:rPr>
        <w:t>Place of meetings</w:t>
      </w:r>
      <w:r w:rsidR="001A77E0" w:rsidRPr="00833652">
        <w:rPr>
          <w:rFonts w:ascii="Times New Roman" w:hAnsi="Times New Roman"/>
        </w:rPr>
        <w:t>. The Board of Directors may hold meetings, both regular and special, either within or without the State of Arizona.</w:t>
      </w:r>
      <w:r>
        <w:rPr>
          <w:rFonts w:ascii="Times New Roman" w:hAnsi="Times New Roman"/>
        </w:rPr>
        <w:t xml:space="preserve">  It is specifically intended that remote meetings </w:t>
      </w:r>
      <w:r w:rsidR="00E57C7C">
        <w:rPr>
          <w:rFonts w:ascii="Times New Roman" w:hAnsi="Times New Roman"/>
        </w:rPr>
        <w:t xml:space="preserve">conducted </w:t>
      </w:r>
      <w:r>
        <w:rPr>
          <w:rFonts w:ascii="Times New Roman" w:hAnsi="Times New Roman"/>
        </w:rPr>
        <w:t xml:space="preserve">by conference call, Skype, GoToMeeting, or other </w:t>
      </w:r>
      <w:r w:rsidR="00E57C7C">
        <w:rPr>
          <w:rFonts w:ascii="Times New Roman" w:hAnsi="Times New Roman"/>
        </w:rPr>
        <w:t xml:space="preserve">similar </w:t>
      </w:r>
      <w:r>
        <w:rPr>
          <w:rFonts w:ascii="Times New Roman" w:hAnsi="Times New Roman"/>
        </w:rPr>
        <w:t>technology</w:t>
      </w:r>
      <w:r w:rsidR="00E57C7C">
        <w:rPr>
          <w:rFonts w:ascii="Times New Roman" w:hAnsi="Times New Roman"/>
        </w:rPr>
        <w:t xml:space="preserve"> are permissible.</w:t>
      </w:r>
    </w:p>
    <w:p w14:paraId="2FDB127B" w14:textId="77777777" w:rsidR="00A504BD" w:rsidRDefault="00A504BD" w:rsidP="001A77E0">
      <w:pPr>
        <w:pStyle w:val="NoSpacing"/>
        <w:rPr>
          <w:rFonts w:ascii="Times New Roman" w:hAnsi="Times New Roman"/>
        </w:rPr>
      </w:pPr>
    </w:p>
    <w:p w14:paraId="0260C0B2" w14:textId="77777777" w:rsidR="001A77E0" w:rsidRDefault="00684178" w:rsidP="001A77E0">
      <w:pPr>
        <w:pStyle w:val="NoSpacing"/>
        <w:rPr>
          <w:rFonts w:ascii="Times New Roman" w:hAnsi="Times New Roman"/>
        </w:rPr>
      </w:pPr>
      <w:r w:rsidRPr="00E57C7C">
        <w:rPr>
          <w:rFonts w:ascii="Times New Roman" w:hAnsi="Times New Roman"/>
          <w:b/>
        </w:rPr>
        <w:t>3</w:t>
      </w:r>
      <w:r w:rsidR="001A77E0" w:rsidRPr="00E57C7C">
        <w:rPr>
          <w:rFonts w:ascii="Times New Roman" w:hAnsi="Times New Roman"/>
          <w:b/>
        </w:rPr>
        <w:t>.</w:t>
      </w:r>
      <w:r w:rsidR="001A77E0" w:rsidRPr="00833652">
        <w:rPr>
          <w:rFonts w:ascii="Times New Roman" w:hAnsi="Times New Roman"/>
          <w:b/>
        </w:rPr>
        <w:t xml:space="preserve"> Annual meetings</w:t>
      </w:r>
      <w:r w:rsidR="001A77E0" w:rsidRPr="00833652">
        <w:rPr>
          <w:rFonts w:ascii="Times New Roman" w:hAnsi="Times New Roman"/>
        </w:rPr>
        <w:t>. The annual meeting of the Board of Directors shall be held during the last month of the</w:t>
      </w:r>
      <w:r w:rsidR="00810A6F">
        <w:rPr>
          <w:rFonts w:ascii="Times New Roman" w:hAnsi="Times New Roman"/>
        </w:rPr>
        <w:t xml:space="preserve"> District 5500 Charitable Fund’s </w:t>
      </w:r>
      <w:r w:rsidR="001A77E0" w:rsidRPr="00833652">
        <w:rPr>
          <w:rFonts w:ascii="Times New Roman" w:hAnsi="Times New Roman"/>
        </w:rPr>
        <w:t>fiscal year, at such place and time as shall be specified in a notice give</w:t>
      </w:r>
      <w:r w:rsidR="00D02164">
        <w:rPr>
          <w:rFonts w:ascii="Times New Roman" w:hAnsi="Times New Roman"/>
        </w:rPr>
        <w:t>n in accordance with Article V, paragraph 4</w:t>
      </w:r>
      <w:r w:rsidR="001A77E0" w:rsidRPr="00833652">
        <w:rPr>
          <w:rFonts w:ascii="Times New Roman" w:hAnsi="Times New Roman"/>
        </w:rPr>
        <w:t xml:space="preserve"> of these bylaws, or as shall be specified in a written waiver signed by </w:t>
      </w:r>
      <w:r w:rsidR="00C644B6" w:rsidRPr="00833652">
        <w:rPr>
          <w:rFonts w:ascii="Times New Roman" w:hAnsi="Times New Roman"/>
        </w:rPr>
        <w:t>all</w:t>
      </w:r>
      <w:r w:rsidR="001A77E0" w:rsidRPr="00833652">
        <w:rPr>
          <w:rFonts w:ascii="Times New Roman" w:hAnsi="Times New Roman"/>
        </w:rPr>
        <w:t xml:space="preserve"> the directors. </w:t>
      </w:r>
    </w:p>
    <w:p w14:paraId="54CD0F21" w14:textId="77777777" w:rsidR="00D46CE4" w:rsidRPr="00833652" w:rsidRDefault="00D46CE4" w:rsidP="001A77E0">
      <w:pPr>
        <w:pStyle w:val="NoSpacing"/>
        <w:rPr>
          <w:rFonts w:ascii="Times New Roman" w:hAnsi="Times New Roman"/>
          <w:b/>
        </w:rPr>
      </w:pPr>
    </w:p>
    <w:p w14:paraId="59CA541C" w14:textId="77777777" w:rsidR="001A77E0" w:rsidRPr="00833652" w:rsidRDefault="00684178" w:rsidP="001A77E0">
      <w:pPr>
        <w:pStyle w:val="NoSpacing"/>
        <w:rPr>
          <w:rFonts w:ascii="Times New Roman" w:hAnsi="Times New Roman"/>
        </w:rPr>
      </w:pPr>
      <w:r>
        <w:rPr>
          <w:rFonts w:ascii="Times New Roman" w:hAnsi="Times New Roman"/>
          <w:b/>
        </w:rPr>
        <w:t>4</w:t>
      </w:r>
      <w:r w:rsidR="001A77E0" w:rsidRPr="00833652">
        <w:rPr>
          <w:rFonts w:ascii="Times New Roman" w:hAnsi="Times New Roman"/>
          <w:b/>
        </w:rPr>
        <w:t>. Special meetings</w:t>
      </w:r>
      <w:r w:rsidR="001A77E0" w:rsidRPr="00833652">
        <w:rPr>
          <w:rFonts w:ascii="Times New Roman" w:hAnsi="Times New Roman"/>
        </w:rPr>
        <w:t xml:space="preserve">. Other meetings of the Board of Directors may be called by the president, any three members of the Board of Directors, or the District Governor of </w:t>
      </w:r>
      <w:r w:rsidR="004F168F">
        <w:rPr>
          <w:rFonts w:ascii="Times New Roman" w:hAnsi="Times New Roman"/>
        </w:rPr>
        <w:t>The District</w:t>
      </w:r>
      <w:r w:rsidR="001A77E0" w:rsidRPr="00833652">
        <w:rPr>
          <w:rFonts w:ascii="Times New Roman" w:hAnsi="Times New Roman"/>
        </w:rPr>
        <w:t xml:space="preserve"> on seven days’ notice to each director, specifying the matters to be discussed, either personally, by mail, by fax, by email, or by tele</w:t>
      </w:r>
      <w:r w:rsidR="004F168F">
        <w:rPr>
          <w:rFonts w:ascii="Times New Roman" w:hAnsi="Times New Roman"/>
        </w:rPr>
        <w:t>phone</w:t>
      </w:r>
      <w:r w:rsidR="001A77E0" w:rsidRPr="00833652">
        <w:rPr>
          <w:rFonts w:ascii="Times New Roman" w:hAnsi="Times New Roman"/>
        </w:rPr>
        <w:t xml:space="preserve">. In such meeting other matters may be added to the agenda upon request of a Board member or </w:t>
      </w:r>
      <w:r w:rsidR="004F168F">
        <w:rPr>
          <w:rFonts w:ascii="Times New Roman" w:hAnsi="Times New Roman"/>
        </w:rPr>
        <w:t>the District Governor of The District</w:t>
      </w:r>
      <w:r w:rsidR="001A77E0" w:rsidRPr="00833652">
        <w:rPr>
          <w:rFonts w:ascii="Times New Roman" w:hAnsi="Times New Roman"/>
        </w:rPr>
        <w:t>.</w:t>
      </w:r>
    </w:p>
    <w:p w14:paraId="42098EF6" w14:textId="77777777" w:rsidR="001A77E0" w:rsidRPr="00833652" w:rsidRDefault="001A77E0" w:rsidP="001A77E0">
      <w:pPr>
        <w:pStyle w:val="NoSpacing"/>
        <w:rPr>
          <w:rFonts w:ascii="Times New Roman" w:hAnsi="Times New Roman"/>
          <w:b/>
        </w:rPr>
      </w:pPr>
    </w:p>
    <w:p w14:paraId="03BE5694" w14:textId="77777777" w:rsidR="001A77E0" w:rsidRPr="00833652" w:rsidRDefault="00684178" w:rsidP="001A77E0">
      <w:pPr>
        <w:pStyle w:val="NoSpacing"/>
        <w:rPr>
          <w:rFonts w:ascii="Times New Roman" w:hAnsi="Times New Roman"/>
        </w:rPr>
      </w:pPr>
      <w:r>
        <w:rPr>
          <w:rFonts w:ascii="Times New Roman" w:hAnsi="Times New Roman"/>
          <w:b/>
        </w:rPr>
        <w:t>5</w:t>
      </w:r>
      <w:r w:rsidR="001A77E0" w:rsidRPr="00833652">
        <w:rPr>
          <w:rFonts w:ascii="Times New Roman" w:hAnsi="Times New Roman"/>
          <w:b/>
        </w:rPr>
        <w:t>. Quorum</w:t>
      </w:r>
      <w:r w:rsidR="001A77E0" w:rsidRPr="00833652">
        <w:rPr>
          <w:rFonts w:ascii="Times New Roman" w:hAnsi="Times New Roman"/>
        </w:rPr>
        <w:t>. A majority of the membership of the Board of Directors shall constitute a quorum and the concurrence of a majority of those present shall be sufficient to conduct the business of the Board, except as may be otherwise specifically provided by statute or by the Articles of Incorporation. If a quorum shall not be present at any meeting of the Board of Directors, the directors then present may adjourn the meeting to another time or place, without notice other than announcement at the meeting, until a quorum shall be present.</w:t>
      </w:r>
    </w:p>
    <w:p w14:paraId="380C0BC3" w14:textId="77777777" w:rsidR="001A77E0" w:rsidRPr="00833652" w:rsidRDefault="001A77E0" w:rsidP="001A77E0">
      <w:pPr>
        <w:pStyle w:val="NoSpacing"/>
        <w:rPr>
          <w:rFonts w:ascii="Times New Roman" w:hAnsi="Times New Roman"/>
          <w:b/>
        </w:rPr>
      </w:pPr>
    </w:p>
    <w:p w14:paraId="412C00D2" w14:textId="77777777" w:rsidR="001A77E0" w:rsidRPr="00833652" w:rsidRDefault="00684178" w:rsidP="001A77E0">
      <w:pPr>
        <w:pStyle w:val="NoSpacing"/>
        <w:rPr>
          <w:rFonts w:ascii="Times New Roman" w:hAnsi="Times New Roman"/>
        </w:rPr>
      </w:pPr>
      <w:r>
        <w:rPr>
          <w:rFonts w:ascii="Times New Roman" w:hAnsi="Times New Roman"/>
          <w:b/>
        </w:rPr>
        <w:t>6</w:t>
      </w:r>
      <w:r w:rsidR="001A77E0" w:rsidRPr="00833652">
        <w:rPr>
          <w:rFonts w:ascii="Times New Roman" w:hAnsi="Times New Roman"/>
          <w:b/>
        </w:rPr>
        <w:t>. Action without meeting</w:t>
      </w:r>
      <w:r w:rsidR="001A77E0" w:rsidRPr="00833652">
        <w:rPr>
          <w:rFonts w:ascii="Times New Roman" w:hAnsi="Times New Roman"/>
        </w:rPr>
        <w:t>. Unless otherwise restricted by the Articles of Incorporation or these bylaws, any action required or permitted to be taken at any meeting of the Board of Directors or of any committee thereof may be taken without a meeting, if all members of the Board or committee, as the case may be, consent thereto in writing, and the writing or writings are filed with the minutes of proceedings of the Board or committees.</w:t>
      </w:r>
    </w:p>
    <w:p w14:paraId="50284EFB" w14:textId="77777777" w:rsidR="001A77E0" w:rsidRPr="00833652" w:rsidRDefault="001A77E0" w:rsidP="001A77E0">
      <w:pPr>
        <w:pStyle w:val="NoSpacing"/>
        <w:rPr>
          <w:rFonts w:ascii="Times New Roman" w:hAnsi="Times New Roman"/>
          <w:b/>
        </w:rPr>
      </w:pPr>
    </w:p>
    <w:p w14:paraId="356AD318" w14:textId="77777777" w:rsidR="001A77E0" w:rsidRPr="00833652" w:rsidRDefault="00C95878" w:rsidP="001A77E0">
      <w:pPr>
        <w:pStyle w:val="NoSpacing"/>
        <w:rPr>
          <w:rFonts w:ascii="Times New Roman" w:hAnsi="Times New Roman"/>
        </w:rPr>
      </w:pPr>
      <w:r>
        <w:rPr>
          <w:rFonts w:ascii="Times New Roman" w:hAnsi="Times New Roman"/>
          <w:b/>
        </w:rPr>
        <w:t>7</w:t>
      </w:r>
      <w:r w:rsidR="001A77E0" w:rsidRPr="00833652">
        <w:rPr>
          <w:rFonts w:ascii="Times New Roman" w:hAnsi="Times New Roman"/>
          <w:b/>
        </w:rPr>
        <w:t>. Committees</w:t>
      </w:r>
      <w:r w:rsidR="00684178">
        <w:rPr>
          <w:rFonts w:ascii="Times New Roman" w:hAnsi="Times New Roman"/>
          <w:b/>
        </w:rPr>
        <w:t xml:space="preserve">.  </w:t>
      </w:r>
      <w:r w:rsidR="001A77E0" w:rsidRPr="00833652">
        <w:rPr>
          <w:rFonts w:ascii="Times New Roman" w:hAnsi="Times New Roman"/>
        </w:rPr>
        <w:t xml:space="preserve">The Board of Directors </w:t>
      </w:r>
      <w:r w:rsidR="004F168F">
        <w:rPr>
          <w:rFonts w:ascii="Times New Roman" w:hAnsi="Times New Roman"/>
        </w:rPr>
        <w:t xml:space="preserve">may </w:t>
      </w:r>
      <w:r w:rsidR="001A77E0" w:rsidRPr="00833652">
        <w:rPr>
          <w:rFonts w:ascii="Times New Roman" w:hAnsi="Times New Roman"/>
        </w:rPr>
        <w:t>establish committees and prescribe the duties and authority of such committees as the directors from time to time may determine is in the best interests of the</w:t>
      </w:r>
      <w:r w:rsidR="00810A6F">
        <w:rPr>
          <w:rFonts w:ascii="Times New Roman" w:hAnsi="Times New Roman"/>
        </w:rPr>
        <w:t xml:space="preserve"> District 5500 Charitable Fund</w:t>
      </w:r>
      <w:r w:rsidR="001A77E0" w:rsidRPr="00833652">
        <w:rPr>
          <w:rFonts w:ascii="Times New Roman" w:hAnsi="Times New Roman"/>
        </w:rPr>
        <w:t>. The number of members on the committees and the term of membership shall be as determined by the directors unless otherwise provided for in these bylaws.</w:t>
      </w:r>
    </w:p>
    <w:p w14:paraId="5E310660" w14:textId="77777777" w:rsidR="001A77E0" w:rsidRPr="00833652" w:rsidRDefault="001A77E0" w:rsidP="001A77E0">
      <w:pPr>
        <w:pStyle w:val="NoSpacing"/>
        <w:rPr>
          <w:rFonts w:ascii="Times New Roman" w:hAnsi="Times New Roman"/>
        </w:rPr>
      </w:pPr>
    </w:p>
    <w:p w14:paraId="19CE75BB" w14:textId="77777777" w:rsidR="001A77E0" w:rsidRPr="00833652" w:rsidRDefault="001A77E0" w:rsidP="001A77E0">
      <w:pPr>
        <w:pStyle w:val="NoSpacing"/>
        <w:ind w:left="720" w:right="709"/>
        <w:jc w:val="center"/>
        <w:rPr>
          <w:rFonts w:ascii="Times New Roman" w:hAnsi="Times New Roman"/>
          <w:b/>
        </w:rPr>
      </w:pPr>
    </w:p>
    <w:p w14:paraId="20874D25" w14:textId="77777777" w:rsidR="001A77E0" w:rsidRPr="00833652" w:rsidRDefault="00967A4C" w:rsidP="001A77E0">
      <w:pPr>
        <w:pStyle w:val="NoSpacing"/>
        <w:ind w:right="709"/>
        <w:jc w:val="center"/>
        <w:rPr>
          <w:rFonts w:ascii="Times New Roman" w:hAnsi="Times New Roman"/>
          <w:b/>
        </w:rPr>
      </w:pPr>
      <w:r w:rsidRPr="00833652">
        <w:rPr>
          <w:rFonts w:ascii="Times New Roman" w:hAnsi="Times New Roman"/>
          <w:b/>
        </w:rPr>
        <w:t xml:space="preserve">ARTICLE </w:t>
      </w:r>
      <w:r w:rsidR="001A77E0" w:rsidRPr="00833652">
        <w:rPr>
          <w:rFonts w:ascii="Times New Roman" w:hAnsi="Times New Roman"/>
          <w:b/>
        </w:rPr>
        <w:t>V</w:t>
      </w:r>
      <w:r w:rsidR="00E57C7C">
        <w:rPr>
          <w:rFonts w:ascii="Times New Roman" w:hAnsi="Times New Roman"/>
          <w:b/>
        </w:rPr>
        <w:t>I</w:t>
      </w:r>
      <w:r w:rsidR="001A77E0" w:rsidRPr="00833652">
        <w:rPr>
          <w:rFonts w:ascii="Times New Roman" w:hAnsi="Times New Roman"/>
          <w:b/>
        </w:rPr>
        <w:t xml:space="preserve"> - OFFICERS</w:t>
      </w:r>
    </w:p>
    <w:p w14:paraId="01A73F7D" w14:textId="77777777" w:rsidR="00C644B6" w:rsidRDefault="00C644B6" w:rsidP="00C644B6">
      <w:pPr>
        <w:pStyle w:val="NoSpacing"/>
        <w:rPr>
          <w:rFonts w:ascii="Times New Roman" w:hAnsi="Times New Roman"/>
        </w:rPr>
      </w:pPr>
    </w:p>
    <w:p w14:paraId="083B56FC" w14:textId="77777777" w:rsidR="002F5500" w:rsidRDefault="00C644B6" w:rsidP="00C644B6">
      <w:pPr>
        <w:pStyle w:val="NoSpacing"/>
        <w:rPr>
          <w:rFonts w:ascii="Times New Roman" w:hAnsi="Times New Roman"/>
        </w:rPr>
      </w:pPr>
      <w:r>
        <w:rPr>
          <w:rFonts w:ascii="Times New Roman" w:hAnsi="Times New Roman"/>
          <w:b/>
        </w:rPr>
        <w:t>1.</w:t>
      </w:r>
      <w:r w:rsidR="002F5500">
        <w:rPr>
          <w:rFonts w:ascii="Times New Roman" w:hAnsi="Times New Roman"/>
          <w:b/>
        </w:rPr>
        <w:t xml:space="preserve"> </w:t>
      </w:r>
      <w:r w:rsidR="001A77E0" w:rsidRPr="00833652">
        <w:rPr>
          <w:rFonts w:ascii="Times New Roman" w:hAnsi="Times New Roman"/>
          <w:b/>
        </w:rPr>
        <w:t>Titles</w:t>
      </w:r>
      <w:r w:rsidR="001A77E0" w:rsidRPr="00833652">
        <w:rPr>
          <w:rFonts w:ascii="Times New Roman" w:hAnsi="Times New Roman"/>
        </w:rPr>
        <w:t>.</w:t>
      </w:r>
      <w:r>
        <w:rPr>
          <w:rFonts w:ascii="Times New Roman" w:hAnsi="Times New Roman"/>
        </w:rPr>
        <w:t xml:space="preserve"> </w:t>
      </w:r>
    </w:p>
    <w:p w14:paraId="6784BA57" w14:textId="77777777" w:rsidR="001A77E0" w:rsidRDefault="001A77E0" w:rsidP="00C644B6">
      <w:pPr>
        <w:pStyle w:val="NoSpacing"/>
        <w:rPr>
          <w:rFonts w:ascii="Times New Roman" w:hAnsi="Times New Roman"/>
        </w:rPr>
      </w:pPr>
      <w:r w:rsidRPr="00833652">
        <w:rPr>
          <w:rFonts w:ascii="Times New Roman" w:hAnsi="Times New Roman"/>
        </w:rPr>
        <w:t xml:space="preserve">The officers of </w:t>
      </w:r>
      <w:r w:rsidR="00F16540">
        <w:rPr>
          <w:rFonts w:ascii="Times New Roman" w:hAnsi="Times New Roman"/>
        </w:rPr>
        <w:t>The District 5500 Charitable Fund</w:t>
      </w:r>
      <w:r w:rsidR="00F16540" w:rsidRPr="00833652">
        <w:rPr>
          <w:rFonts w:ascii="Times New Roman" w:hAnsi="Times New Roman"/>
        </w:rPr>
        <w:t xml:space="preserve"> </w:t>
      </w:r>
      <w:r w:rsidRPr="00833652">
        <w:rPr>
          <w:rFonts w:ascii="Times New Roman" w:hAnsi="Times New Roman"/>
        </w:rPr>
        <w:t>shall consist of a President, a Vice-President, a Secretary and a Treasurer.</w:t>
      </w:r>
      <w:r w:rsidR="00E57C7C">
        <w:rPr>
          <w:rFonts w:ascii="Times New Roman" w:hAnsi="Times New Roman"/>
        </w:rPr>
        <w:t xml:space="preserve">  Each Officer shall be a member of the Board of Directors.</w:t>
      </w:r>
    </w:p>
    <w:p w14:paraId="69ED9B2B" w14:textId="77777777" w:rsidR="002A30C6" w:rsidRPr="00833652" w:rsidRDefault="002A30C6" w:rsidP="002A30C6">
      <w:pPr>
        <w:pStyle w:val="NoSpacing"/>
        <w:rPr>
          <w:rFonts w:ascii="Times New Roman" w:hAnsi="Times New Roman"/>
        </w:rPr>
      </w:pPr>
    </w:p>
    <w:p w14:paraId="5B66B702" w14:textId="77777777" w:rsidR="001A77E0" w:rsidRPr="00833652" w:rsidRDefault="001A77E0" w:rsidP="001A77E0">
      <w:pPr>
        <w:pStyle w:val="NoSpacing"/>
        <w:rPr>
          <w:rFonts w:ascii="Times New Roman" w:hAnsi="Times New Roman"/>
          <w:b/>
        </w:rPr>
      </w:pPr>
    </w:p>
    <w:p w14:paraId="0E87A145" w14:textId="77777777" w:rsidR="001A77E0" w:rsidRDefault="001A77E0" w:rsidP="001A77E0">
      <w:pPr>
        <w:pStyle w:val="NoSpacing"/>
        <w:rPr>
          <w:rFonts w:ascii="Times New Roman" w:hAnsi="Times New Roman"/>
          <w:b/>
        </w:rPr>
      </w:pPr>
      <w:r w:rsidRPr="00833652">
        <w:rPr>
          <w:rFonts w:ascii="Times New Roman" w:hAnsi="Times New Roman"/>
          <w:b/>
        </w:rPr>
        <w:t>2. Election and tenure</w:t>
      </w:r>
    </w:p>
    <w:p w14:paraId="044289DE" w14:textId="77777777" w:rsidR="001A77E0" w:rsidRPr="00833652" w:rsidRDefault="00E57C7C" w:rsidP="00E57C7C">
      <w:pPr>
        <w:pStyle w:val="NoSpacing"/>
        <w:rPr>
          <w:rFonts w:ascii="Times New Roman" w:hAnsi="Times New Roman"/>
        </w:rPr>
      </w:pPr>
      <w:r>
        <w:rPr>
          <w:rFonts w:ascii="Times New Roman" w:hAnsi="Times New Roman"/>
        </w:rPr>
        <w:t xml:space="preserve">a.  </w:t>
      </w:r>
      <w:r w:rsidR="001A77E0" w:rsidRPr="00833652">
        <w:rPr>
          <w:rFonts w:ascii="Times New Roman" w:hAnsi="Times New Roman"/>
        </w:rPr>
        <w:t>Timing of the Elections.  The election of officers shall take place during the annual meeting of the Board of Directors.</w:t>
      </w:r>
    </w:p>
    <w:p w14:paraId="07AFCD2A" w14:textId="77777777" w:rsidR="001A77E0" w:rsidRPr="00833652" w:rsidRDefault="001A77E0" w:rsidP="00E57C7C">
      <w:pPr>
        <w:pStyle w:val="NoSpacing"/>
        <w:rPr>
          <w:rFonts w:ascii="Times New Roman" w:hAnsi="Times New Roman"/>
        </w:rPr>
      </w:pPr>
    </w:p>
    <w:p w14:paraId="7E5E6A9E" w14:textId="77777777" w:rsidR="001A77E0" w:rsidRPr="00833652" w:rsidRDefault="00E57C7C" w:rsidP="00E57C7C">
      <w:pPr>
        <w:pStyle w:val="NoSpacing"/>
        <w:tabs>
          <w:tab w:val="left" w:pos="5670"/>
        </w:tabs>
        <w:rPr>
          <w:rFonts w:ascii="Times New Roman" w:hAnsi="Times New Roman"/>
        </w:rPr>
      </w:pPr>
      <w:r w:rsidRPr="005465EE">
        <w:rPr>
          <w:rFonts w:ascii="Times New Roman" w:hAnsi="Times New Roman"/>
        </w:rPr>
        <w:t xml:space="preserve">b.  </w:t>
      </w:r>
      <w:r w:rsidR="001A77E0" w:rsidRPr="005465EE">
        <w:rPr>
          <w:rFonts w:ascii="Times New Roman" w:hAnsi="Times New Roman"/>
        </w:rPr>
        <w:t xml:space="preserve">Method of Election.  </w:t>
      </w:r>
      <w:r w:rsidR="001533CE" w:rsidRPr="005465EE">
        <w:rPr>
          <w:rFonts w:ascii="Times New Roman" w:hAnsi="Times New Roman"/>
        </w:rPr>
        <w:t xml:space="preserve">The Board of Directors, acting as a Nominating Committee, shall elect the </w:t>
      </w:r>
      <w:r w:rsidR="005465EE" w:rsidRPr="005465EE">
        <w:rPr>
          <w:rFonts w:ascii="Times New Roman" w:hAnsi="Times New Roman"/>
        </w:rPr>
        <w:t xml:space="preserve">President, </w:t>
      </w:r>
      <w:r w:rsidR="001533CE" w:rsidRPr="005465EE">
        <w:rPr>
          <w:rFonts w:ascii="Times New Roman" w:hAnsi="Times New Roman"/>
        </w:rPr>
        <w:t>Vice President, Secretary, and Treasurer in accordance with procedures established by the Board of Directors.</w:t>
      </w:r>
      <w:r w:rsidR="001A77E0" w:rsidRPr="00833652">
        <w:rPr>
          <w:rFonts w:ascii="Times New Roman" w:hAnsi="Times New Roman"/>
          <w:noProof/>
        </w:rPr>
        <w:t xml:space="preserve"> </w:t>
      </w:r>
    </w:p>
    <w:p w14:paraId="072D2F9B" w14:textId="77777777" w:rsidR="001A77E0" w:rsidRPr="00833652" w:rsidRDefault="001A77E0" w:rsidP="00E57C7C">
      <w:pPr>
        <w:pStyle w:val="NoSpacing"/>
        <w:rPr>
          <w:rFonts w:ascii="Times New Roman" w:hAnsi="Times New Roman"/>
        </w:rPr>
      </w:pPr>
    </w:p>
    <w:p w14:paraId="6B87F8B1" w14:textId="77777777" w:rsidR="001A77E0" w:rsidRPr="00833652" w:rsidRDefault="00E57C7C" w:rsidP="00E57C7C">
      <w:pPr>
        <w:pStyle w:val="NoSpacing"/>
        <w:rPr>
          <w:rFonts w:ascii="Times New Roman" w:hAnsi="Times New Roman"/>
        </w:rPr>
      </w:pPr>
      <w:r>
        <w:rPr>
          <w:rFonts w:ascii="Times New Roman" w:hAnsi="Times New Roman"/>
        </w:rPr>
        <w:t xml:space="preserve">c.  </w:t>
      </w:r>
      <w:r w:rsidR="001A77E0" w:rsidRPr="00833652">
        <w:rPr>
          <w:rFonts w:ascii="Times New Roman" w:hAnsi="Times New Roman"/>
        </w:rPr>
        <w:t>Term of Office.  The term of office for all officers shall be one year, and shall begin on 1 July following the date of election. An officer may be reelected to the same position or elected to another position for any year that he/she will be a Board member.</w:t>
      </w:r>
    </w:p>
    <w:p w14:paraId="5A5C7EA8" w14:textId="77777777" w:rsidR="001A77E0" w:rsidRPr="00833652" w:rsidRDefault="001A77E0" w:rsidP="001A77E0">
      <w:pPr>
        <w:pStyle w:val="NoSpacing"/>
        <w:rPr>
          <w:rFonts w:ascii="Times New Roman" w:hAnsi="Times New Roman"/>
          <w:b/>
        </w:rPr>
      </w:pPr>
    </w:p>
    <w:p w14:paraId="2973E3A6" w14:textId="77777777" w:rsidR="001A77E0" w:rsidRPr="00833652" w:rsidRDefault="001A77E0" w:rsidP="001A77E0">
      <w:pPr>
        <w:pStyle w:val="NoSpacing"/>
        <w:rPr>
          <w:rFonts w:ascii="Times New Roman" w:hAnsi="Times New Roman"/>
        </w:rPr>
      </w:pPr>
      <w:r w:rsidRPr="00833652">
        <w:rPr>
          <w:rFonts w:ascii="Times New Roman" w:hAnsi="Times New Roman"/>
          <w:b/>
        </w:rPr>
        <w:t>3. Vacancies</w:t>
      </w:r>
      <w:r w:rsidRPr="00833652">
        <w:rPr>
          <w:rFonts w:ascii="Times New Roman" w:hAnsi="Times New Roman"/>
        </w:rPr>
        <w:t>.</w:t>
      </w:r>
      <w:r w:rsidR="001533CE">
        <w:rPr>
          <w:rFonts w:ascii="Times New Roman" w:hAnsi="Times New Roman"/>
        </w:rPr>
        <w:t xml:space="preserve">  </w:t>
      </w:r>
      <w:r w:rsidR="004F168F">
        <w:rPr>
          <w:rFonts w:ascii="Times New Roman" w:hAnsi="Times New Roman"/>
        </w:rPr>
        <w:t xml:space="preserve">The Board of Directors is empowered to fill </w:t>
      </w:r>
      <w:r w:rsidR="001533CE">
        <w:rPr>
          <w:rFonts w:ascii="Times New Roman" w:hAnsi="Times New Roman"/>
        </w:rPr>
        <w:t xml:space="preserve">vacancies in </w:t>
      </w:r>
      <w:r w:rsidR="002A30C6">
        <w:rPr>
          <w:rFonts w:ascii="Times New Roman" w:hAnsi="Times New Roman"/>
        </w:rPr>
        <w:t>all</w:t>
      </w:r>
      <w:r w:rsidR="001533CE">
        <w:rPr>
          <w:rFonts w:ascii="Times New Roman" w:hAnsi="Times New Roman"/>
        </w:rPr>
        <w:t xml:space="preserve"> officer positions as determined by the Board of Directors</w:t>
      </w:r>
      <w:r w:rsidRPr="00833652">
        <w:rPr>
          <w:rFonts w:ascii="Times New Roman" w:hAnsi="Times New Roman"/>
        </w:rPr>
        <w:t>.</w:t>
      </w:r>
    </w:p>
    <w:p w14:paraId="5DF1315E" w14:textId="77777777" w:rsidR="001A77E0" w:rsidRPr="00833652" w:rsidRDefault="001A77E0" w:rsidP="001A77E0">
      <w:pPr>
        <w:pStyle w:val="NoSpacing"/>
        <w:rPr>
          <w:rFonts w:ascii="Times New Roman" w:hAnsi="Times New Roman"/>
          <w:b/>
        </w:rPr>
      </w:pPr>
    </w:p>
    <w:p w14:paraId="08FFC9BB" w14:textId="77777777" w:rsidR="001A77E0" w:rsidRPr="00833652" w:rsidRDefault="001A77E0" w:rsidP="001A77E0">
      <w:pPr>
        <w:pStyle w:val="NoSpacing"/>
        <w:rPr>
          <w:rFonts w:ascii="Times New Roman" w:hAnsi="Times New Roman"/>
        </w:rPr>
      </w:pPr>
      <w:r w:rsidRPr="00833652">
        <w:rPr>
          <w:rFonts w:ascii="Times New Roman" w:hAnsi="Times New Roman"/>
          <w:b/>
        </w:rPr>
        <w:t>4. President</w:t>
      </w:r>
      <w:r w:rsidRPr="00833652">
        <w:rPr>
          <w:rFonts w:ascii="Times New Roman" w:hAnsi="Times New Roman"/>
        </w:rPr>
        <w:t>. The president shall preside at the meetings of the Board of Directors, shall prepare the agenda for the meetings of the Board, and may appoint necessary committees to carry on</w:t>
      </w:r>
      <w:r w:rsidR="00810A6F" w:rsidRPr="00810A6F">
        <w:rPr>
          <w:rFonts w:ascii="Times New Roman" w:hAnsi="Times New Roman"/>
        </w:rPr>
        <w:t xml:space="preserve"> </w:t>
      </w:r>
      <w:r w:rsidR="00810A6F">
        <w:rPr>
          <w:rFonts w:ascii="Times New Roman" w:hAnsi="Times New Roman"/>
        </w:rPr>
        <w:t>the District 5500 Charitable Fund</w:t>
      </w:r>
      <w:r w:rsidRPr="00833652">
        <w:rPr>
          <w:rFonts w:ascii="Times New Roman" w:hAnsi="Times New Roman"/>
        </w:rPr>
        <w:t xml:space="preserve"> program. The president, within the limits of the law, and at the direction of the Board of Directors, shall act from time to time as the representative of </w:t>
      </w:r>
      <w:r w:rsidR="00F16540">
        <w:rPr>
          <w:rFonts w:ascii="Times New Roman" w:hAnsi="Times New Roman"/>
        </w:rPr>
        <w:t>The District 5500 Charitable Fund</w:t>
      </w:r>
      <w:r w:rsidR="00F16540" w:rsidRPr="00833652">
        <w:rPr>
          <w:rFonts w:ascii="Times New Roman" w:hAnsi="Times New Roman"/>
        </w:rPr>
        <w:t xml:space="preserve"> </w:t>
      </w:r>
      <w:r w:rsidRPr="00833652">
        <w:rPr>
          <w:rFonts w:ascii="Times New Roman" w:hAnsi="Times New Roman"/>
        </w:rPr>
        <w:t>and the Board of Directors. In addition, the president shall sign all contacts and agreements, and all other instruments requiring execution on behalf of</w:t>
      </w:r>
      <w:r w:rsidR="00F16540">
        <w:rPr>
          <w:rFonts w:ascii="Times New Roman" w:hAnsi="Times New Roman"/>
        </w:rPr>
        <w:t xml:space="preserve"> The District 5500 Charitable Fund</w:t>
      </w:r>
      <w:r w:rsidR="00F16540" w:rsidRPr="00833652">
        <w:rPr>
          <w:rFonts w:ascii="Times New Roman" w:hAnsi="Times New Roman"/>
        </w:rPr>
        <w:t xml:space="preserve"> </w:t>
      </w:r>
      <w:r w:rsidRPr="00833652">
        <w:rPr>
          <w:rFonts w:ascii="Times New Roman" w:hAnsi="Times New Roman"/>
        </w:rPr>
        <w:t>and shall act as operating and directing head of</w:t>
      </w:r>
      <w:r w:rsidR="00F16540" w:rsidRPr="00F16540">
        <w:rPr>
          <w:rFonts w:ascii="Times New Roman" w:hAnsi="Times New Roman"/>
        </w:rPr>
        <w:t xml:space="preserve"> </w:t>
      </w:r>
      <w:r w:rsidR="00F16540">
        <w:rPr>
          <w:rFonts w:ascii="Times New Roman" w:hAnsi="Times New Roman"/>
        </w:rPr>
        <w:t>The District 5500 Charitable Fund</w:t>
      </w:r>
      <w:r w:rsidRPr="00833652">
        <w:rPr>
          <w:rFonts w:ascii="Times New Roman" w:hAnsi="Times New Roman"/>
        </w:rPr>
        <w:t>, subject to policies established by the Board of Directors.</w:t>
      </w:r>
    </w:p>
    <w:p w14:paraId="57EAB198" w14:textId="77777777" w:rsidR="001A77E0" w:rsidRPr="00833652" w:rsidRDefault="001A77E0" w:rsidP="001A77E0">
      <w:pPr>
        <w:pStyle w:val="NoSpacing"/>
        <w:ind w:right="709"/>
        <w:rPr>
          <w:rFonts w:ascii="Times New Roman" w:hAnsi="Times New Roman"/>
          <w:b/>
        </w:rPr>
      </w:pPr>
    </w:p>
    <w:p w14:paraId="61AC09EE" w14:textId="77777777" w:rsidR="001A77E0" w:rsidRPr="00833652" w:rsidRDefault="00A504BD" w:rsidP="001A77E0">
      <w:pPr>
        <w:pStyle w:val="NoSpacing"/>
        <w:rPr>
          <w:rFonts w:ascii="Times New Roman" w:hAnsi="Times New Roman"/>
        </w:rPr>
      </w:pPr>
      <w:r>
        <w:rPr>
          <w:rFonts w:ascii="Times New Roman" w:hAnsi="Times New Roman"/>
          <w:b/>
        </w:rPr>
        <w:t>5. Vice P</w:t>
      </w:r>
      <w:r w:rsidR="001A77E0" w:rsidRPr="00833652">
        <w:rPr>
          <w:rFonts w:ascii="Times New Roman" w:hAnsi="Times New Roman"/>
          <w:b/>
        </w:rPr>
        <w:t>resident</w:t>
      </w:r>
      <w:r w:rsidR="001A77E0" w:rsidRPr="00833652">
        <w:rPr>
          <w:rFonts w:ascii="Times New Roman" w:hAnsi="Times New Roman"/>
        </w:rPr>
        <w:t>. The vice-president shall perform such duties as from time to time may be assigned. The vice-president, as authorized by the Board, shall have all the powers and perform all the duties of the president in case of the temporary absence or in the case of temporary inability of the president to act. In case of the permanent absence or inability of the president to act, the office shall be declared vacant by the Board of Directors and a successor chosen by the Board.</w:t>
      </w:r>
    </w:p>
    <w:p w14:paraId="2005D704" w14:textId="77777777" w:rsidR="001A77E0" w:rsidRPr="00833652" w:rsidRDefault="001A77E0" w:rsidP="001A77E0">
      <w:pPr>
        <w:pStyle w:val="NoSpacing"/>
        <w:rPr>
          <w:rFonts w:ascii="Times New Roman" w:hAnsi="Times New Roman"/>
          <w:b/>
        </w:rPr>
      </w:pPr>
    </w:p>
    <w:p w14:paraId="1B1668FB" w14:textId="77777777" w:rsidR="001A77E0" w:rsidRPr="00833652" w:rsidRDefault="001A77E0" w:rsidP="001A77E0">
      <w:pPr>
        <w:pStyle w:val="NoSpacing"/>
        <w:rPr>
          <w:rFonts w:ascii="Times New Roman" w:hAnsi="Times New Roman"/>
        </w:rPr>
      </w:pPr>
      <w:r w:rsidRPr="00833652">
        <w:rPr>
          <w:rFonts w:ascii="Times New Roman" w:hAnsi="Times New Roman"/>
          <w:b/>
        </w:rPr>
        <w:t>6. Secretary</w:t>
      </w:r>
      <w:r w:rsidRPr="00833652">
        <w:rPr>
          <w:rFonts w:ascii="Times New Roman" w:hAnsi="Times New Roman"/>
        </w:rPr>
        <w:t>. The secretary shall see that the minutes of all meetings of the Board of Directors and of any committees are kept. The Secretary shall give or cause to be given required notices of all meetings of the Board of Directors, shall have charge of all the books and records of the Foundation except the books of account, and in general shall perform all the duties incident to the office of secretary of a corporation and such other duties as may be assigned.</w:t>
      </w:r>
    </w:p>
    <w:p w14:paraId="45C62552" w14:textId="77777777" w:rsidR="001A77E0" w:rsidRPr="00833652" w:rsidRDefault="001A77E0" w:rsidP="001A77E0">
      <w:pPr>
        <w:pStyle w:val="NoSpacing"/>
        <w:rPr>
          <w:rFonts w:ascii="Times New Roman" w:hAnsi="Times New Roman"/>
          <w:b/>
        </w:rPr>
      </w:pPr>
    </w:p>
    <w:p w14:paraId="5D92A735" w14:textId="77777777" w:rsidR="001A77E0" w:rsidRDefault="001A77E0" w:rsidP="001A77E0">
      <w:pPr>
        <w:pStyle w:val="NoSpacing"/>
        <w:rPr>
          <w:rFonts w:ascii="Times New Roman" w:hAnsi="Times New Roman"/>
        </w:rPr>
      </w:pPr>
      <w:r w:rsidRPr="00833652">
        <w:rPr>
          <w:rFonts w:ascii="Times New Roman" w:hAnsi="Times New Roman"/>
          <w:b/>
        </w:rPr>
        <w:t>7. Treasurer</w:t>
      </w:r>
      <w:r w:rsidRPr="00833652">
        <w:rPr>
          <w:rFonts w:ascii="Times New Roman" w:hAnsi="Times New Roman"/>
        </w:rPr>
        <w:t>. The treasurer shall record all gifts and financial transactions of</w:t>
      </w:r>
      <w:r w:rsidR="00F16540" w:rsidRPr="00F16540">
        <w:rPr>
          <w:rFonts w:ascii="Times New Roman" w:hAnsi="Times New Roman"/>
        </w:rPr>
        <w:t xml:space="preserve"> </w:t>
      </w:r>
      <w:r w:rsidR="00F16540">
        <w:rPr>
          <w:rFonts w:ascii="Times New Roman" w:hAnsi="Times New Roman"/>
        </w:rPr>
        <w:t>The District 5500 Charitable Fund</w:t>
      </w:r>
      <w:r w:rsidRPr="00833652">
        <w:rPr>
          <w:rFonts w:ascii="Times New Roman" w:hAnsi="Times New Roman"/>
        </w:rPr>
        <w:t xml:space="preserve"> in an accepted bookkeeping method, shall provide current financial reports at each of the regularly scheduled meetings of the Board of Directors, and shall provide the Board of Directors with yearly financial statements. The treasurer shall make all financial records available to the Board of Directors upon </w:t>
      </w:r>
      <w:r w:rsidR="00315DEA" w:rsidRPr="00833652">
        <w:rPr>
          <w:rFonts w:ascii="Times New Roman" w:hAnsi="Times New Roman"/>
        </w:rPr>
        <w:t>request and</w:t>
      </w:r>
      <w:r w:rsidRPr="00833652">
        <w:rPr>
          <w:rFonts w:ascii="Times New Roman" w:hAnsi="Times New Roman"/>
        </w:rPr>
        <w:t xml:space="preserve"> shall see to the deposit of the funds of </w:t>
      </w:r>
      <w:r w:rsidR="00810A6F">
        <w:rPr>
          <w:rFonts w:ascii="Times New Roman" w:hAnsi="Times New Roman"/>
        </w:rPr>
        <w:t>The District 5500 Charitable Fund</w:t>
      </w:r>
      <w:r w:rsidR="00810A6F" w:rsidRPr="00833652">
        <w:rPr>
          <w:rFonts w:ascii="Times New Roman" w:hAnsi="Times New Roman"/>
        </w:rPr>
        <w:t xml:space="preserve"> </w:t>
      </w:r>
      <w:r w:rsidRPr="00833652">
        <w:rPr>
          <w:rFonts w:ascii="Times New Roman" w:hAnsi="Times New Roman"/>
        </w:rPr>
        <w:t xml:space="preserve">in such bank or banks as the Board of Directors may designate. An annual review of the financial records of </w:t>
      </w:r>
      <w:r w:rsidR="00F16540">
        <w:rPr>
          <w:rFonts w:ascii="Times New Roman" w:hAnsi="Times New Roman"/>
        </w:rPr>
        <w:t>The District 5500 Charitable Fund</w:t>
      </w:r>
      <w:r w:rsidRPr="00833652">
        <w:rPr>
          <w:rFonts w:ascii="Times New Roman" w:hAnsi="Times New Roman"/>
        </w:rPr>
        <w:t xml:space="preserve"> shall be conducted within sixty days after the end of the fiscal year. The Treasurer shall have charge of the preparation and filing of such reports, financial statements, and returns as may be required by law. The treasurer shall give to </w:t>
      </w:r>
      <w:r w:rsidR="00810A6F">
        <w:rPr>
          <w:rFonts w:ascii="Times New Roman" w:hAnsi="Times New Roman"/>
        </w:rPr>
        <w:t>The District 5500 Charitable Fund</w:t>
      </w:r>
      <w:r w:rsidR="00810A6F" w:rsidRPr="00833652">
        <w:rPr>
          <w:rFonts w:ascii="Times New Roman" w:hAnsi="Times New Roman"/>
        </w:rPr>
        <w:t xml:space="preserve"> </w:t>
      </w:r>
      <w:r w:rsidRPr="00833652">
        <w:rPr>
          <w:rFonts w:ascii="Times New Roman" w:hAnsi="Times New Roman"/>
        </w:rPr>
        <w:t>such fidelity bond as may be required, and</w:t>
      </w:r>
      <w:r w:rsidR="00F16540" w:rsidRPr="00F16540">
        <w:rPr>
          <w:rFonts w:ascii="Times New Roman" w:hAnsi="Times New Roman"/>
        </w:rPr>
        <w:t xml:space="preserve"> </w:t>
      </w:r>
      <w:r w:rsidR="00F16540">
        <w:rPr>
          <w:rFonts w:ascii="Times New Roman" w:hAnsi="Times New Roman"/>
        </w:rPr>
        <w:t>The District 5500 Charitable Fund</w:t>
      </w:r>
      <w:r w:rsidRPr="00833652">
        <w:rPr>
          <w:rFonts w:ascii="Times New Roman" w:hAnsi="Times New Roman"/>
        </w:rPr>
        <w:t>, as an operating expense, shall pay the premium.</w:t>
      </w:r>
      <w:r w:rsidR="00E57C7C">
        <w:rPr>
          <w:rFonts w:ascii="Times New Roman" w:hAnsi="Times New Roman"/>
        </w:rPr>
        <w:t xml:space="preserve"> Specific reports to be filed by the Treasurer include:</w:t>
      </w:r>
    </w:p>
    <w:p w14:paraId="5E259616" w14:textId="77777777" w:rsidR="00E57C7C" w:rsidRDefault="00E57C7C" w:rsidP="00E57C7C">
      <w:pPr>
        <w:pStyle w:val="NoSpacing"/>
        <w:numPr>
          <w:ilvl w:val="0"/>
          <w:numId w:val="5"/>
        </w:numPr>
        <w:rPr>
          <w:rFonts w:ascii="Times New Roman" w:hAnsi="Times New Roman"/>
        </w:rPr>
      </w:pPr>
      <w:r>
        <w:rPr>
          <w:rFonts w:ascii="Times New Roman" w:hAnsi="Times New Roman"/>
        </w:rPr>
        <w:t>IRS Form 990 or 990EZ, as applicable</w:t>
      </w:r>
    </w:p>
    <w:p w14:paraId="62FBB12B" w14:textId="77777777" w:rsidR="00E57C7C" w:rsidRPr="00833652" w:rsidRDefault="00AA3D9B" w:rsidP="00E57C7C">
      <w:pPr>
        <w:pStyle w:val="NoSpacing"/>
        <w:numPr>
          <w:ilvl w:val="0"/>
          <w:numId w:val="5"/>
        </w:numPr>
        <w:rPr>
          <w:rFonts w:ascii="Times New Roman" w:hAnsi="Times New Roman"/>
        </w:rPr>
      </w:pPr>
      <w:r>
        <w:rPr>
          <w:rFonts w:ascii="Times New Roman" w:hAnsi="Times New Roman"/>
        </w:rPr>
        <w:t>Annual Report to Arizona State Corporation Commission.</w:t>
      </w:r>
    </w:p>
    <w:p w14:paraId="6CC89D07" w14:textId="77777777" w:rsidR="001A77E0" w:rsidRPr="00833652" w:rsidRDefault="001A77E0" w:rsidP="001A77E0">
      <w:pPr>
        <w:pStyle w:val="NoSpacing"/>
        <w:rPr>
          <w:rFonts w:ascii="Times New Roman" w:hAnsi="Times New Roman"/>
          <w:b/>
        </w:rPr>
      </w:pPr>
    </w:p>
    <w:p w14:paraId="673D10A6" w14:textId="77777777" w:rsidR="001A77E0" w:rsidRPr="00833652" w:rsidRDefault="001A77E0" w:rsidP="001A77E0">
      <w:pPr>
        <w:pStyle w:val="NoSpacing"/>
        <w:jc w:val="center"/>
        <w:rPr>
          <w:rFonts w:ascii="Times New Roman" w:hAnsi="Times New Roman"/>
          <w:b/>
        </w:rPr>
      </w:pPr>
      <w:r w:rsidRPr="00833652">
        <w:rPr>
          <w:rFonts w:ascii="Times New Roman" w:hAnsi="Times New Roman"/>
          <w:b/>
        </w:rPr>
        <w:t>ARTICLE V</w:t>
      </w:r>
      <w:r w:rsidR="00E57C7C">
        <w:rPr>
          <w:rFonts w:ascii="Times New Roman" w:hAnsi="Times New Roman"/>
          <w:b/>
        </w:rPr>
        <w:t>I</w:t>
      </w:r>
      <w:r w:rsidR="00967A4C" w:rsidRPr="00833652">
        <w:rPr>
          <w:rFonts w:ascii="Times New Roman" w:hAnsi="Times New Roman"/>
          <w:b/>
        </w:rPr>
        <w:t>I</w:t>
      </w:r>
      <w:r w:rsidRPr="00833652">
        <w:rPr>
          <w:rFonts w:ascii="Times New Roman" w:hAnsi="Times New Roman"/>
          <w:b/>
        </w:rPr>
        <w:t xml:space="preserve"> - GRANT POLICY</w:t>
      </w:r>
    </w:p>
    <w:p w14:paraId="2CB49AEE" w14:textId="77777777" w:rsidR="001A77E0" w:rsidRPr="00833652" w:rsidRDefault="001A77E0" w:rsidP="001A77E0">
      <w:pPr>
        <w:pStyle w:val="NoSpacing"/>
        <w:rPr>
          <w:rFonts w:ascii="Times New Roman" w:hAnsi="Times New Roman"/>
          <w:b/>
        </w:rPr>
      </w:pPr>
    </w:p>
    <w:p w14:paraId="27A86225" w14:textId="77777777" w:rsidR="001A77E0" w:rsidRDefault="001A77E0" w:rsidP="00F9781A">
      <w:pPr>
        <w:pStyle w:val="NoSpacing"/>
        <w:tabs>
          <w:tab w:val="left" w:pos="0"/>
        </w:tabs>
        <w:rPr>
          <w:rFonts w:ascii="Times New Roman" w:hAnsi="Times New Roman"/>
        </w:rPr>
      </w:pPr>
      <w:r w:rsidRPr="00833652">
        <w:rPr>
          <w:rFonts w:ascii="Times New Roman" w:hAnsi="Times New Roman"/>
        </w:rPr>
        <w:t>The following persons are ineligible for any direct, individual award or grant from the Foundation: (a) a</w:t>
      </w:r>
      <w:r w:rsidR="00C95878">
        <w:rPr>
          <w:rFonts w:ascii="Times New Roman" w:hAnsi="Times New Roman"/>
        </w:rPr>
        <w:t xml:space="preserve"> Rotarian</w:t>
      </w:r>
      <w:r w:rsidRPr="00833652">
        <w:rPr>
          <w:rFonts w:ascii="Times New Roman" w:hAnsi="Times New Roman"/>
        </w:rPr>
        <w:t>; (b) an employee of a Rotary club, district, or other Rotary entity, or of Rotary International or The Rotary Foundation of Rotary International; and (c) a spouse, a lineal descendant (child or grandchild by blood and any legally adopted child), a spouse of a lineal descendant, or an ancestor (parent or grandparent by blood) of any person in categories (a) or (b).</w:t>
      </w:r>
    </w:p>
    <w:p w14:paraId="01C9FC70" w14:textId="77777777" w:rsidR="002F5500" w:rsidRDefault="002F5500" w:rsidP="00F9781A">
      <w:pPr>
        <w:pStyle w:val="NoSpacing"/>
        <w:tabs>
          <w:tab w:val="left" w:pos="0"/>
        </w:tabs>
        <w:rPr>
          <w:rFonts w:ascii="Times New Roman" w:hAnsi="Times New Roman"/>
        </w:rPr>
      </w:pPr>
    </w:p>
    <w:p w14:paraId="3CE603BE" w14:textId="77777777" w:rsidR="002F5500" w:rsidRDefault="002F5500" w:rsidP="00F9781A">
      <w:pPr>
        <w:pStyle w:val="NoSpacing"/>
        <w:tabs>
          <w:tab w:val="left" w:pos="0"/>
        </w:tabs>
        <w:rPr>
          <w:rFonts w:ascii="Times New Roman" w:hAnsi="Times New Roman"/>
        </w:rPr>
      </w:pPr>
    </w:p>
    <w:p w14:paraId="5F2A6C90" w14:textId="77777777" w:rsidR="002F5500" w:rsidRDefault="002F5500" w:rsidP="00F9781A">
      <w:pPr>
        <w:pStyle w:val="NoSpacing"/>
        <w:tabs>
          <w:tab w:val="left" w:pos="0"/>
        </w:tabs>
        <w:rPr>
          <w:rFonts w:ascii="Times New Roman" w:hAnsi="Times New Roman"/>
        </w:rPr>
      </w:pPr>
    </w:p>
    <w:p w14:paraId="7993A74D" w14:textId="77777777" w:rsidR="002F5500" w:rsidRDefault="002F5500" w:rsidP="00F9781A">
      <w:pPr>
        <w:pStyle w:val="NoSpacing"/>
        <w:tabs>
          <w:tab w:val="left" w:pos="0"/>
        </w:tabs>
        <w:rPr>
          <w:rFonts w:ascii="Times New Roman" w:hAnsi="Times New Roman"/>
        </w:rPr>
      </w:pPr>
    </w:p>
    <w:p w14:paraId="308630C1" w14:textId="77777777" w:rsidR="002F5500" w:rsidRPr="00833652" w:rsidRDefault="002F5500" w:rsidP="00F9781A">
      <w:pPr>
        <w:pStyle w:val="NoSpacing"/>
        <w:tabs>
          <w:tab w:val="left" w:pos="0"/>
        </w:tabs>
        <w:rPr>
          <w:rFonts w:ascii="Times New Roman" w:hAnsi="Times New Roman"/>
        </w:rPr>
      </w:pPr>
    </w:p>
    <w:p w14:paraId="270938A7" w14:textId="77777777" w:rsidR="00C95878" w:rsidRDefault="00C95878" w:rsidP="001A77E0">
      <w:pPr>
        <w:pStyle w:val="NoSpacing"/>
        <w:tabs>
          <w:tab w:val="left" w:pos="900"/>
        </w:tabs>
        <w:ind w:right="-11"/>
        <w:jc w:val="center"/>
        <w:rPr>
          <w:rFonts w:ascii="Times New Roman" w:hAnsi="Times New Roman"/>
          <w:b/>
        </w:rPr>
      </w:pPr>
    </w:p>
    <w:p w14:paraId="27CF1EA9" w14:textId="77777777" w:rsidR="001A77E0" w:rsidRPr="00833652" w:rsidRDefault="00E57C7C" w:rsidP="001A77E0">
      <w:pPr>
        <w:pStyle w:val="NoSpacing"/>
        <w:tabs>
          <w:tab w:val="left" w:pos="900"/>
        </w:tabs>
        <w:ind w:right="-11"/>
        <w:jc w:val="center"/>
        <w:rPr>
          <w:rFonts w:ascii="Times New Roman" w:hAnsi="Times New Roman"/>
          <w:b/>
        </w:rPr>
      </w:pPr>
      <w:r>
        <w:rPr>
          <w:rFonts w:ascii="Times New Roman" w:hAnsi="Times New Roman"/>
          <w:b/>
        </w:rPr>
        <w:t>VIII</w:t>
      </w:r>
      <w:r w:rsidR="001A77E0" w:rsidRPr="00833652">
        <w:rPr>
          <w:rFonts w:ascii="Times New Roman" w:hAnsi="Times New Roman"/>
          <w:b/>
        </w:rPr>
        <w:t xml:space="preserve"> - INDEMNIFICATION</w:t>
      </w:r>
    </w:p>
    <w:p w14:paraId="4FD7F184" w14:textId="77777777" w:rsidR="001A77E0" w:rsidRPr="00833652" w:rsidRDefault="001A77E0" w:rsidP="001A77E0">
      <w:pPr>
        <w:pStyle w:val="NoSpacing"/>
        <w:tabs>
          <w:tab w:val="left" w:pos="900"/>
        </w:tabs>
        <w:ind w:right="-11"/>
        <w:rPr>
          <w:rFonts w:ascii="Times New Roman" w:hAnsi="Times New Roman"/>
          <w:b/>
        </w:rPr>
      </w:pPr>
    </w:p>
    <w:p w14:paraId="2A5930AB" w14:textId="77777777" w:rsidR="001A77E0" w:rsidRPr="00833652" w:rsidRDefault="00810A6F" w:rsidP="001A77E0">
      <w:pPr>
        <w:pStyle w:val="NoSpacing"/>
        <w:tabs>
          <w:tab w:val="left" w:pos="900"/>
        </w:tabs>
        <w:ind w:right="-11"/>
        <w:rPr>
          <w:rFonts w:ascii="Times New Roman" w:hAnsi="Times New Roman"/>
        </w:rPr>
      </w:pPr>
      <w:r>
        <w:rPr>
          <w:rFonts w:ascii="Times New Roman" w:hAnsi="Times New Roman"/>
        </w:rPr>
        <w:t>The District 5500 Charitable Fund</w:t>
      </w:r>
      <w:r w:rsidRPr="00833652">
        <w:rPr>
          <w:rFonts w:ascii="Times New Roman" w:hAnsi="Times New Roman"/>
        </w:rPr>
        <w:t xml:space="preserve"> </w:t>
      </w:r>
      <w:r w:rsidR="001A77E0" w:rsidRPr="00833652">
        <w:rPr>
          <w:rFonts w:ascii="Times New Roman" w:hAnsi="Times New Roman"/>
        </w:rPr>
        <w:t xml:space="preserve">shall indemnify all of its current and former directors and officers to the full extent permitted by the Arizona Nonprofit Corporation Act, or any successor legislation adopted by the State of Arizona, the relevant indemnification provisions of which Act hereby are incorporated herein by reference. In addition, </w:t>
      </w:r>
      <w:r>
        <w:rPr>
          <w:rFonts w:ascii="Times New Roman" w:hAnsi="Times New Roman"/>
        </w:rPr>
        <w:t>the District 5500 Charitable Fund</w:t>
      </w:r>
      <w:r w:rsidRPr="00833652">
        <w:rPr>
          <w:rFonts w:ascii="Times New Roman" w:hAnsi="Times New Roman"/>
        </w:rPr>
        <w:t xml:space="preserve"> </w:t>
      </w:r>
      <w:r w:rsidR="001A77E0" w:rsidRPr="00833652">
        <w:rPr>
          <w:rFonts w:ascii="Times New Roman" w:hAnsi="Times New Roman"/>
        </w:rPr>
        <w:t xml:space="preserve">may, upon approval of the Board of Directors, indemnify any committee member or agent of the Foundation to the full extent permitted under such Arizona Nonprofit Corporation Act. </w:t>
      </w:r>
    </w:p>
    <w:p w14:paraId="3AACD02F" w14:textId="77777777" w:rsidR="001A77E0" w:rsidRPr="00833652" w:rsidRDefault="001A77E0" w:rsidP="001A77E0">
      <w:pPr>
        <w:pStyle w:val="NoSpacing"/>
        <w:ind w:right="-11" w:firstLine="990"/>
        <w:rPr>
          <w:rFonts w:ascii="Times New Roman" w:hAnsi="Times New Roman"/>
        </w:rPr>
      </w:pPr>
    </w:p>
    <w:p w14:paraId="12BB8088" w14:textId="77777777" w:rsidR="001A77E0" w:rsidRPr="00833652" w:rsidRDefault="00810A6F" w:rsidP="00F9781A">
      <w:pPr>
        <w:pStyle w:val="NoSpacing"/>
        <w:ind w:right="-11"/>
        <w:rPr>
          <w:rFonts w:ascii="Times New Roman" w:hAnsi="Times New Roman"/>
        </w:rPr>
      </w:pPr>
      <w:r>
        <w:rPr>
          <w:rFonts w:ascii="Times New Roman" w:hAnsi="Times New Roman"/>
        </w:rPr>
        <w:t>The District 5500 Charitable Fund</w:t>
      </w:r>
      <w:r w:rsidRPr="00833652">
        <w:rPr>
          <w:rFonts w:ascii="Times New Roman" w:hAnsi="Times New Roman"/>
        </w:rPr>
        <w:t xml:space="preserve"> </w:t>
      </w:r>
      <w:r w:rsidR="001A77E0" w:rsidRPr="00833652">
        <w:rPr>
          <w:rFonts w:ascii="Times New Roman" w:hAnsi="Times New Roman"/>
        </w:rPr>
        <w:t>shall also cause to be purchased insurance for such indemnification of its officers and trustees to the full extent determined from time to time by the Board Directors.</w:t>
      </w:r>
    </w:p>
    <w:p w14:paraId="3E3E92A2" w14:textId="77777777" w:rsidR="001A77E0" w:rsidRPr="00833652" w:rsidRDefault="001A77E0" w:rsidP="001A77E0">
      <w:pPr>
        <w:pStyle w:val="NoSpacing"/>
        <w:ind w:right="-11" w:firstLine="990"/>
        <w:rPr>
          <w:rFonts w:ascii="Times New Roman" w:hAnsi="Times New Roman"/>
        </w:rPr>
      </w:pPr>
    </w:p>
    <w:p w14:paraId="018C37A8" w14:textId="77777777" w:rsidR="001A77E0" w:rsidRPr="00833652" w:rsidRDefault="00E57C7C" w:rsidP="001A77E0">
      <w:pPr>
        <w:pStyle w:val="NoSpacing"/>
        <w:ind w:right="-11" w:firstLine="990"/>
        <w:jc w:val="center"/>
        <w:rPr>
          <w:rFonts w:ascii="Times New Roman" w:hAnsi="Times New Roman"/>
          <w:b/>
        </w:rPr>
      </w:pPr>
      <w:r>
        <w:rPr>
          <w:rFonts w:ascii="Times New Roman" w:hAnsi="Times New Roman"/>
          <w:b/>
        </w:rPr>
        <w:t xml:space="preserve">ARTICLE </w:t>
      </w:r>
      <w:r w:rsidR="001A77E0" w:rsidRPr="00833652">
        <w:rPr>
          <w:rFonts w:ascii="Times New Roman" w:hAnsi="Times New Roman"/>
          <w:b/>
        </w:rPr>
        <w:t>I</w:t>
      </w:r>
      <w:r>
        <w:rPr>
          <w:rFonts w:ascii="Times New Roman" w:hAnsi="Times New Roman"/>
          <w:b/>
        </w:rPr>
        <w:t>X</w:t>
      </w:r>
      <w:r w:rsidR="001A77E0" w:rsidRPr="00833652">
        <w:rPr>
          <w:rFonts w:ascii="Times New Roman" w:hAnsi="Times New Roman"/>
          <w:b/>
        </w:rPr>
        <w:t xml:space="preserve"> - CONTRACTS, CHECKS, DEPOSITS, EXPENSES</w:t>
      </w:r>
    </w:p>
    <w:p w14:paraId="7B3FE399" w14:textId="77777777" w:rsidR="001A77E0" w:rsidRPr="00833652" w:rsidRDefault="001A77E0" w:rsidP="001A77E0">
      <w:pPr>
        <w:pStyle w:val="NoSpacing"/>
        <w:ind w:right="-11" w:firstLine="990"/>
        <w:rPr>
          <w:rFonts w:ascii="Times New Roman" w:hAnsi="Times New Roman"/>
          <w:b/>
        </w:rPr>
      </w:pPr>
    </w:p>
    <w:p w14:paraId="5D0B4DEE" w14:textId="77777777" w:rsidR="001A77E0" w:rsidRPr="00833652" w:rsidRDefault="00684178" w:rsidP="00684178">
      <w:pPr>
        <w:pStyle w:val="NoSpacing"/>
        <w:rPr>
          <w:rFonts w:ascii="Times New Roman" w:hAnsi="Times New Roman"/>
        </w:rPr>
      </w:pPr>
      <w:r>
        <w:rPr>
          <w:rFonts w:ascii="Times New Roman" w:hAnsi="Times New Roman"/>
          <w:b/>
        </w:rPr>
        <w:t xml:space="preserve">1.  </w:t>
      </w:r>
      <w:r w:rsidR="001A77E0" w:rsidRPr="00833652">
        <w:rPr>
          <w:rFonts w:ascii="Times New Roman" w:hAnsi="Times New Roman"/>
          <w:b/>
        </w:rPr>
        <w:t>Contracts</w:t>
      </w:r>
      <w:r w:rsidR="001A77E0" w:rsidRPr="00833652">
        <w:rPr>
          <w:rFonts w:ascii="Times New Roman" w:hAnsi="Times New Roman"/>
        </w:rPr>
        <w:t>. The Board of Directors may authorize any officer or officers, agent or agents, to enter into any contract or execute and deliver any instrument in the name of and on behalf of</w:t>
      </w:r>
      <w:r w:rsidR="00810A6F" w:rsidRPr="00810A6F">
        <w:rPr>
          <w:rFonts w:ascii="Times New Roman" w:hAnsi="Times New Roman"/>
        </w:rPr>
        <w:t xml:space="preserve"> </w:t>
      </w:r>
      <w:r w:rsidR="00810A6F">
        <w:rPr>
          <w:rFonts w:ascii="Times New Roman" w:hAnsi="Times New Roman"/>
        </w:rPr>
        <w:t>the District 5500 Charitable Fund</w:t>
      </w:r>
      <w:r w:rsidR="001A77E0" w:rsidRPr="00833652">
        <w:rPr>
          <w:rFonts w:ascii="Times New Roman" w:hAnsi="Times New Roman"/>
        </w:rPr>
        <w:t>, and such authority may be general or confirmed to specified instances.</w:t>
      </w:r>
    </w:p>
    <w:p w14:paraId="15B997AD" w14:textId="77777777" w:rsidR="001A77E0" w:rsidRPr="00833652" w:rsidRDefault="001A77E0" w:rsidP="00684178">
      <w:pPr>
        <w:pStyle w:val="NoSpacing"/>
        <w:rPr>
          <w:rFonts w:ascii="Times New Roman" w:hAnsi="Times New Roman"/>
        </w:rPr>
      </w:pPr>
    </w:p>
    <w:p w14:paraId="0BFC9720" w14:textId="77777777" w:rsidR="001A77E0" w:rsidRPr="00833652" w:rsidRDefault="00684178" w:rsidP="00684178">
      <w:pPr>
        <w:pStyle w:val="NoSpacing"/>
        <w:rPr>
          <w:rFonts w:ascii="Times New Roman" w:hAnsi="Times New Roman"/>
        </w:rPr>
      </w:pPr>
      <w:r>
        <w:rPr>
          <w:rFonts w:ascii="Times New Roman" w:hAnsi="Times New Roman"/>
          <w:b/>
        </w:rPr>
        <w:t xml:space="preserve">2.  </w:t>
      </w:r>
      <w:r w:rsidR="001A77E0" w:rsidRPr="00833652">
        <w:rPr>
          <w:rFonts w:ascii="Times New Roman" w:hAnsi="Times New Roman"/>
          <w:b/>
        </w:rPr>
        <w:t>Checks</w:t>
      </w:r>
      <w:r w:rsidR="001A77E0" w:rsidRPr="00833652">
        <w:rPr>
          <w:rFonts w:ascii="Times New Roman" w:hAnsi="Times New Roman"/>
        </w:rPr>
        <w:t>. All checks, drafts, or other orders for the payment of money, notes or other evidences of indebtedness issued in the name of</w:t>
      </w:r>
      <w:r w:rsidR="00810A6F" w:rsidRPr="00810A6F">
        <w:rPr>
          <w:rFonts w:ascii="Times New Roman" w:hAnsi="Times New Roman"/>
        </w:rPr>
        <w:t xml:space="preserve"> </w:t>
      </w:r>
      <w:r w:rsidR="00810A6F">
        <w:rPr>
          <w:rFonts w:ascii="Times New Roman" w:hAnsi="Times New Roman"/>
        </w:rPr>
        <w:t>the District 5500 Charitable Fund</w:t>
      </w:r>
      <w:r w:rsidR="001A77E0" w:rsidRPr="00833652">
        <w:rPr>
          <w:rFonts w:ascii="Times New Roman" w:hAnsi="Times New Roman"/>
        </w:rPr>
        <w:t xml:space="preserve"> shall be signed in such manner as shall from time to time be determined by the resolution of the Board of Directors.</w:t>
      </w:r>
    </w:p>
    <w:p w14:paraId="743E60D7" w14:textId="77777777" w:rsidR="001A77E0" w:rsidRPr="00833652" w:rsidRDefault="001A77E0" w:rsidP="00684178">
      <w:pPr>
        <w:pStyle w:val="NoSpacing"/>
        <w:rPr>
          <w:rFonts w:ascii="Times New Roman" w:hAnsi="Times New Roman"/>
        </w:rPr>
      </w:pPr>
    </w:p>
    <w:p w14:paraId="18161D7B" w14:textId="77777777" w:rsidR="001A77E0" w:rsidRPr="00833652" w:rsidRDefault="00684178" w:rsidP="00684178">
      <w:pPr>
        <w:pStyle w:val="NoSpacing"/>
        <w:rPr>
          <w:rFonts w:ascii="Times New Roman" w:hAnsi="Times New Roman"/>
        </w:rPr>
      </w:pPr>
      <w:r>
        <w:rPr>
          <w:rFonts w:ascii="Times New Roman" w:hAnsi="Times New Roman"/>
          <w:b/>
        </w:rPr>
        <w:t xml:space="preserve">3.  </w:t>
      </w:r>
      <w:r w:rsidR="001A77E0" w:rsidRPr="00833652">
        <w:rPr>
          <w:rFonts w:ascii="Times New Roman" w:hAnsi="Times New Roman"/>
          <w:b/>
        </w:rPr>
        <w:t>Deposits</w:t>
      </w:r>
      <w:r w:rsidR="001A77E0" w:rsidRPr="00833652">
        <w:rPr>
          <w:rFonts w:ascii="Times New Roman" w:hAnsi="Times New Roman"/>
        </w:rPr>
        <w:t xml:space="preserve">. Funds of </w:t>
      </w:r>
      <w:r w:rsidR="00810A6F">
        <w:rPr>
          <w:rFonts w:ascii="Times New Roman" w:hAnsi="Times New Roman"/>
        </w:rPr>
        <w:t>the District 5500 Charitable Fund</w:t>
      </w:r>
      <w:r w:rsidR="00810A6F" w:rsidRPr="00833652">
        <w:rPr>
          <w:rFonts w:ascii="Times New Roman" w:hAnsi="Times New Roman"/>
        </w:rPr>
        <w:t xml:space="preserve"> </w:t>
      </w:r>
      <w:r w:rsidR="001A77E0" w:rsidRPr="00833652">
        <w:rPr>
          <w:rFonts w:ascii="Times New Roman" w:hAnsi="Times New Roman"/>
        </w:rPr>
        <w:t>not otherwise employed shall be deposited from time to time to the credit of</w:t>
      </w:r>
      <w:r w:rsidR="00810A6F" w:rsidRPr="00810A6F">
        <w:rPr>
          <w:rFonts w:ascii="Times New Roman" w:hAnsi="Times New Roman"/>
        </w:rPr>
        <w:t xml:space="preserve"> </w:t>
      </w:r>
      <w:r w:rsidR="00810A6F">
        <w:rPr>
          <w:rFonts w:ascii="Times New Roman" w:hAnsi="Times New Roman"/>
        </w:rPr>
        <w:t>the District 5500 Charitable Fund</w:t>
      </w:r>
      <w:r w:rsidR="001A77E0" w:rsidRPr="00833652">
        <w:rPr>
          <w:rFonts w:ascii="Times New Roman" w:hAnsi="Times New Roman"/>
        </w:rPr>
        <w:t xml:space="preserve"> in such banks, trust companies or other depositories as the Board of Directors may so designate.</w:t>
      </w:r>
    </w:p>
    <w:p w14:paraId="2375B773" w14:textId="77777777" w:rsidR="001A77E0" w:rsidRPr="00833652" w:rsidRDefault="001A77E0" w:rsidP="00684178">
      <w:pPr>
        <w:pStyle w:val="NoSpacing"/>
        <w:tabs>
          <w:tab w:val="left" w:pos="0"/>
        </w:tabs>
        <w:rPr>
          <w:rFonts w:ascii="Times New Roman" w:hAnsi="Times New Roman"/>
        </w:rPr>
      </w:pPr>
    </w:p>
    <w:p w14:paraId="760B805B" w14:textId="77777777" w:rsidR="001A77E0" w:rsidRPr="00833652" w:rsidRDefault="00684178" w:rsidP="00684178">
      <w:pPr>
        <w:pStyle w:val="NoSpacing"/>
        <w:tabs>
          <w:tab w:val="left" w:pos="0"/>
        </w:tabs>
        <w:rPr>
          <w:rFonts w:ascii="Times New Roman" w:hAnsi="Times New Roman"/>
        </w:rPr>
      </w:pPr>
      <w:r>
        <w:rPr>
          <w:rFonts w:ascii="Times New Roman" w:hAnsi="Times New Roman"/>
          <w:b/>
        </w:rPr>
        <w:t xml:space="preserve">4.  </w:t>
      </w:r>
      <w:r w:rsidR="001A77E0" w:rsidRPr="00833652">
        <w:rPr>
          <w:rFonts w:ascii="Times New Roman" w:hAnsi="Times New Roman"/>
          <w:b/>
        </w:rPr>
        <w:t>Expenses.</w:t>
      </w:r>
      <w:r w:rsidR="001A77E0" w:rsidRPr="00833652">
        <w:rPr>
          <w:rFonts w:ascii="Times New Roman" w:hAnsi="Times New Roman"/>
        </w:rPr>
        <w:t xml:space="preserve"> Expenses of </w:t>
      </w:r>
      <w:r w:rsidR="00810A6F">
        <w:rPr>
          <w:rFonts w:ascii="Times New Roman" w:hAnsi="Times New Roman"/>
        </w:rPr>
        <w:t>the District 5500 Charitable Fund</w:t>
      </w:r>
      <w:r w:rsidR="00810A6F" w:rsidRPr="00833652">
        <w:rPr>
          <w:rFonts w:ascii="Times New Roman" w:hAnsi="Times New Roman"/>
        </w:rPr>
        <w:t xml:space="preserve"> </w:t>
      </w:r>
      <w:r w:rsidR="001A77E0" w:rsidRPr="00833652">
        <w:rPr>
          <w:rFonts w:ascii="Times New Roman" w:hAnsi="Times New Roman"/>
        </w:rPr>
        <w:t>shall be paid from the funds held within the</w:t>
      </w:r>
      <w:r w:rsidR="00810A6F">
        <w:rPr>
          <w:rFonts w:ascii="Times New Roman" w:hAnsi="Times New Roman"/>
        </w:rPr>
        <w:t xml:space="preserve"> District 5500 Charitable Fund</w:t>
      </w:r>
      <w:r w:rsidR="001A77E0" w:rsidRPr="00833652">
        <w:rPr>
          <w:rFonts w:ascii="Times New Roman" w:hAnsi="Times New Roman"/>
        </w:rPr>
        <w:t>, and the burden of such expenses shall be distributed proportionately among the funds held in the</w:t>
      </w:r>
      <w:r w:rsidR="00810A6F">
        <w:rPr>
          <w:rFonts w:ascii="Times New Roman" w:hAnsi="Times New Roman"/>
        </w:rPr>
        <w:t xml:space="preserve"> District 5500 Charitable Fund</w:t>
      </w:r>
      <w:r w:rsidR="00810A6F" w:rsidRPr="00833652">
        <w:rPr>
          <w:rFonts w:ascii="Times New Roman" w:hAnsi="Times New Roman"/>
        </w:rPr>
        <w:t xml:space="preserve"> </w:t>
      </w:r>
      <w:r w:rsidR="001A77E0" w:rsidRPr="00833652">
        <w:rPr>
          <w:rFonts w:ascii="Times New Roman" w:hAnsi="Times New Roman"/>
        </w:rPr>
        <w:t>accounts.</w:t>
      </w:r>
    </w:p>
    <w:p w14:paraId="32480B23" w14:textId="77777777" w:rsidR="001A77E0" w:rsidRPr="00833652" w:rsidRDefault="001A77E0" w:rsidP="001A77E0">
      <w:pPr>
        <w:pStyle w:val="NoSpacing"/>
        <w:tabs>
          <w:tab w:val="left" w:pos="0"/>
        </w:tabs>
        <w:ind w:right="709"/>
        <w:jc w:val="center"/>
        <w:rPr>
          <w:rFonts w:ascii="Times New Roman" w:hAnsi="Times New Roman"/>
          <w:b/>
        </w:rPr>
      </w:pPr>
    </w:p>
    <w:p w14:paraId="10DFFCBC" w14:textId="77777777" w:rsidR="001A77E0" w:rsidRPr="00833652" w:rsidRDefault="001A77E0" w:rsidP="001A77E0">
      <w:pPr>
        <w:pStyle w:val="NoSpacing"/>
        <w:tabs>
          <w:tab w:val="left" w:pos="0"/>
        </w:tabs>
        <w:ind w:right="709"/>
        <w:jc w:val="center"/>
        <w:rPr>
          <w:rFonts w:ascii="Times New Roman" w:hAnsi="Times New Roman"/>
          <w:b/>
        </w:rPr>
      </w:pPr>
    </w:p>
    <w:p w14:paraId="7BEF628E" w14:textId="77777777" w:rsidR="001A77E0" w:rsidRPr="00833652" w:rsidRDefault="00E57C7C" w:rsidP="001A77E0">
      <w:pPr>
        <w:pStyle w:val="NoSpacing"/>
        <w:tabs>
          <w:tab w:val="left" w:pos="0"/>
        </w:tabs>
        <w:ind w:right="709"/>
        <w:jc w:val="center"/>
        <w:rPr>
          <w:rFonts w:ascii="Times New Roman" w:hAnsi="Times New Roman"/>
          <w:b/>
        </w:rPr>
      </w:pPr>
      <w:r>
        <w:rPr>
          <w:rFonts w:ascii="Times New Roman" w:hAnsi="Times New Roman"/>
          <w:b/>
        </w:rPr>
        <w:t xml:space="preserve">ARTICLE </w:t>
      </w:r>
      <w:r w:rsidR="00967A4C" w:rsidRPr="00833652">
        <w:rPr>
          <w:rFonts w:ascii="Times New Roman" w:hAnsi="Times New Roman"/>
          <w:b/>
        </w:rPr>
        <w:t>X</w:t>
      </w:r>
      <w:r w:rsidR="001A77E0" w:rsidRPr="00833652">
        <w:rPr>
          <w:rFonts w:ascii="Times New Roman" w:hAnsi="Times New Roman"/>
          <w:b/>
        </w:rPr>
        <w:t xml:space="preserve"> - INDEPENDENT SOLICITATION</w:t>
      </w:r>
    </w:p>
    <w:p w14:paraId="29A4CC83" w14:textId="77777777" w:rsidR="001A77E0" w:rsidRPr="00833652" w:rsidRDefault="001A77E0" w:rsidP="001A77E0">
      <w:pPr>
        <w:pStyle w:val="NoSpacing"/>
        <w:ind w:right="709"/>
        <w:rPr>
          <w:rFonts w:ascii="Times New Roman" w:hAnsi="Times New Roman"/>
          <w:b/>
        </w:rPr>
      </w:pPr>
    </w:p>
    <w:p w14:paraId="324678DC" w14:textId="77777777" w:rsidR="001A77E0" w:rsidRDefault="00EE1531" w:rsidP="001A77E0">
      <w:pPr>
        <w:pStyle w:val="NoSpacing"/>
        <w:rPr>
          <w:rFonts w:ascii="Times New Roman" w:hAnsi="Times New Roman"/>
        </w:rPr>
      </w:pPr>
      <w:r>
        <w:rPr>
          <w:rFonts w:ascii="Times New Roman" w:hAnsi="Times New Roman"/>
        </w:rPr>
        <w:t>The District 5500 Charitable Fund</w:t>
      </w:r>
      <w:r w:rsidRPr="00833652">
        <w:rPr>
          <w:rFonts w:ascii="Times New Roman" w:hAnsi="Times New Roman"/>
        </w:rPr>
        <w:t xml:space="preserve"> </w:t>
      </w:r>
      <w:r w:rsidR="001A77E0" w:rsidRPr="00833652">
        <w:rPr>
          <w:rFonts w:ascii="Times New Roman" w:hAnsi="Times New Roman"/>
        </w:rPr>
        <w:t>shall not independently solicit donations to the</w:t>
      </w:r>
      <w:r>
        <w:rPr>
          <w:rFonts w:ascii="Times New Roman" w:hAnsi="Times New Roman"/>
        </w:rPr>
        <w:t xml:space="preserve"> District 5500 Charitable Fund</w:t>
      </w:r>
      <w:r w:rsidR="001A77E0" w:rsidRPr="00833652">
        <w:rPr>
          <w:rFonts w:ascii="Times New Roman" w:hAnsi="Times New Roman"/>
        </w:rPr>
        <w:t>, but shall have as its purpose, to be a vehicle for the use of</w:t>
      </w:r>
      <w:r w:rsidR="00624E20">
        <w:rPr>
          <w:rFonts w:ascii="Times New Roman" w:hAnsi="Times New Roman"/>
        </w:rPr>
        <w:t xml:space="preserve"> </w:t>
      </w:r>
      <w:r w:rsidR="001A77E0" w:rsidRPr="00833652">
        <w:rPr>
          <w:rFonts w:ascii="Times New Roman" w:hAnsi="Times New Roman"/>
        </w:rPr>
        <w:t>District Clubs or individuals within the District, to be a repository for funds collected by the District Clubs or individuals within the District and to more efficiently donate and direct those funds as required.</w:t>
      </w:r>
    </w:p>
    <w:p w14:paraId="54975D66" w14:textId="77777777" w:rsidR="00EE1531" w:rsidRPr="00833652" w:rsidRDefault="00EE1531" w:rsidP="001A77E0">
      <w:pPr>
        <w:pStyle w:val="NoSpacing"/>
        <w:rPr>
          <w:rFonts w:ascii="Times New Roman" w:hAnsi="Times New Roman"/>
        </w:rPr>
      </w:pPr>
    </w:p>
    <w:p w14:paraId="4DE6E4DA" w14:textId="77777777" w:rsidR="001A77E0" w:rsidRPr="00833652" w:rsidRDefault="00967A4C" w:rsidP="001A77E0">
      <w:pPr>
        <w:pStyle w:val="NoSpacing"/>
        <w:jc w:val="center"/>
        <w:rPr>
          <w:rFonts w:ascii="Times New Roman" w:hAnsi="Times New Roman"/>
          <w:b/>
        </w:rPr>
      </w:pPr>
      <w:r w:rsidRPr="00833652">
        <w:rPr>
          <w:rFonts w:ascii="Times New Roman" w:hAnsi="Times New Roman"/>
          <w:b/>
        </w:rPr>
        <w:t xml:space="preserve">ARTICLE </w:t>
      </w:r>
      <w:r w:rsidR="001A77E0" w:rsidRPr="00833652">
        <w:rPr>
          <w:rFonts w:ascii="Times New Roman" w:hAnsi="Times New Roman"/>
          <w:b/>
        </w:rPr>
        <w:t>X</w:t>
      </w:r>
      <w:r w:rsidR="00E57C7C">
        <w:rPr>
          <w:rFonts w:ascii="Times New Roman" w:hAnsi="Times New Roman"/>
          <w:b/>
        </w:rPr>
        <w:t>I</w:t>
      </w:r>
      <w:r w:rsidR="001A77E0" w:rsidRPr="00833652">
        <w:rPr>
          <w:rFonts w:ascii="Times New Roman" w:hAnsi="Times New Roman"/>
          <w:b/>
        </w:rPr>
        <w:t xml:space="preserve"> - DIRECTION OF FUNDS</w:t>
      </w:r>
    </w:p>
    <w:p w14:paraId="2DE64E05" w14:textId="77777777" w:rsidR="001A77E0" w:rsidRPr="00833652" w:rsidRDefault="001A77E0" w:rsidP="001A77E0">
      <w:pPr>
        <w:pStyle w:val="NoSpacing"/>
        <w:rPr>
          <w:rFonts w:ascii="Times New Roman" w:hAnsi="Times New Roman"/>
        </w:rPr>
      </w:pPr>
    </w:p>
    <w:p w14:paraId="774BF2F3" w14:textId="77777777" w:rsidR="001A77E0" w:rsidRPr="00833652" w:rsidRDefault="001A77E0" w:rsidP="001A77E0">
      <w:pPr>
        <w:pStyle w:val="NoSpacing"/>
        <w:rPr>
          <w:rFonts w:ascii="Times New Roman" w:hAnsi="Times New Roman"/>
        </w:rPr>
      </w:pPr>
      <w:r w:rsidRPr="00833652">
        <w:rPr>
          <w:rFonts w:ascii="Times New Roman" w:hAnsi="Times New Roman"/>
        </w:rPr>
        <w:t xml:space="preserve">The Directors of </w:t>
      </w:r>
      <w:r w:rsidR="00EE1531">
        <w:rPr>
          <w:rFonts w:ascii="Times New Roman" w:hAnsi="Times New Roman"/>
        </w:rPr>
        <w:t>the District 5500 Charitable Fund</w:t>
      </w:r>
      <w:r w:rsidR="00EE1531" w:rsidRPr="00833652">
        <w:rPr>
          <w:rFonts w:ascii="Times New Roman" w:hAnsi="Times New Roman"/>
        </w:rPr>
        <w:t xml:space="preserve"> </w:t>
      </w:r>
      <w:r w:rsidRPr="00833652">
        <w:rPr>
          <w:rFonts w:ascii="Times New Roman" w:hAnsi="Times New Roman"/>
        </w:rPr>
        <w:t>shall appropriate the funds placed in the</w:t>
      </w:r>
      <w:r w:rsidR="00EE1531">
        <w:rPr>
          <w:rFonts w:ascii="Times New Roman" w:hAnsi="Times New Roman"/>
        </w:rPr>
        <w:t xml:space="preserve"> District 5500 Charitable Fund</w:t>
      </w:r>
      <w:r w:rsidR="00EE1531" w:rsidRPr="00833652">
        <w:rPr>
          <w:rFonts w:ascii="Times New Roman" w:hAnsi="Times New Roman"/>
        </w:rPr>
        <w:t xml:space="preserve"> </w:t>
      </w:r>
      <w:r w:rsidRPr="00833652">
        <w:rPr>
          <w:rFonts w:ascii="Times New Roman" w:hAnsi="Times New Roman"/>
        </w:rPr>
        <w:t>in accordance with specific direction given by the donor, or in accordance with the purposes for which the funds were solicited by the District Clubs. To the extent funds are placed within the</w:t>
      </w:r>
      <w:r w:rsidR="00EE1531">
        <w:rPr>
          <w:rFonts w:ascii="Times New Roman" w:hAnsi="Times New Roman"/>
        </w:rPr>
        <w:t xml:space="preserve"> District 5500 Charitable Fund</w:t>
      </w:r>
      <w:r w:rsidRPr="00833652">
        <w:rPr>
          <w:rFonts w:ascii="Times New Roman" w:hAnsi="Times New Roman"/>
        </w:rPr>
        <w:t xml:space="preserve"> by a donor without direction, such funds may be appropriated as determined by the Directors in their discretion.</w:t>
      </w:r>
    </w:p>
    <w:p w14:paraId="37B44C03" w14:textId="77777777" w:rsidR="001A77E0" w:rsidRPr="00833652" w:rsidRDefault="001A77E0" w:rsidP="001A77E0">
      <w:pPr>
        <w:pStyle w:val="NoSpacing"/>
        <w:jc w:val="center"/>
        <w:rPr>
          <w:rFonts w:ascii="Times New Roman" w:hAnsi="Times New Roman"/>
          <w:b/>
        </w:rPr>
      </w:pPr>
    </w:p>
    <w:p w14:paraId="1AD4F31F" w14:textId="77777777" w:rsidR="001A77E0" w:rsidRPr="00833652" w:rsidRDefault="001A77E0" w:rsidP="001A77E0">
      <w:pPr>
        <w:pStyle w:val="NoSpacing"/>
        <w:jc w:val="center"/>
        <w:rPr>
          <w:rFonts w:ascii="Times New Roman" w:hAnsi="Times New Roman"/>
          <w:b/>
        </w:rPr>
      </w:pPr>
      <w:r w:rsidRPr="00833652">
        <w:rPr>
          <w:rFonts w:ascii="Times New Roman" w:hAnsi="Times New Roman"/>
          <w:b/>
        </w:rPr>
        <w:t>ARTICLE X</w:t>
      </w:r>
      <w:r w:rsidR="00967A4C" w:rsidRPr="00833652">
        <w:rPr>
          <w:rFonts w:ascii="Times New Roman" w:hAnsi="Times New Roman"/>
          <w:b/>
        </w:rPr>
        <w:t>I</w:t>
      </w:r>
      <w:r w:rsidR="00E57C7C">
        <w:rPr>
          <w:rFonts w:ascii="Times New Roman" w:hAnsi="Times New Roman"/>
          <w:b/>
        </w:rPr>
        <w:t>I</w:t>
      </w:r>
      <w:r w:rsidRPr="00833652">
        <w:rPr>
          <w:rFonts w:ascii="Times New Roman" w:hAnsi="Times New Roman"/>
          <w:b/>
        </w:rPr>
        <w:t xml:space="preserve"> - DISSOLUTION</w:t>
      </w:r>
    </w:p>
    <w:p w14:paraId="767FB28B" w14:textId="77777777" w:rsidR="001A77E0" w:rsidRPr="00833652" w:rsidRDefault="001A77E0" w:rsidP="001A77E0">
      <w:pPr>
        <w:pStyle w:val="NoSpacing"/>
        <w:rPr>
          <w:rFonts w:ascii="Times New Roman" w:hAnsi="Times New Roman"/>
        </w:rPr>
      </w:pPr>
    </w:p>
    <w:p w14:paraId="1BF166E0" w14:textId="77777777" w:rsidR="002F5500" w:rsidRDefault="001A77E0" w:rsidP="001A77E0">
      <w:pPr>
        <w:pStyle w:val="NoSpacing"/>
        <w:rPr>
          <w:rFonts w:ascii="Times New Roman" w:hAnsi="Times New Roman"/>
        </w:rPr>
      </w:pPr>
      <w:r w:rsidRPr="00833652">
        <w:rPr>
          <w:rFonts w:ascii="Times New Roman" w:hAnsi="Times New Roman"/>
        </w:rPr>
        <w:t>Upon the dissolution of this Corporation, the Board of Directors shall, after paying or making provision for the payment of all of the liabilities of this Corporation, dispose of all of the assets of this Corporation exclusively for the purposes of this Corporation in such manner, or to such organization or organizations organized and operated exclusively for charitable, literary, scientific or educational purposes as shall at the time qualify as an exempt organization or organizations under Code section 501(c)(3), as the Board of Directors shall determine. Any such assets not so disposed of shall be disposed of by the Superior Court of the county in which the principal office of this Corporation is then located, exclusively for such purposes or to such organization or organizations, as said Court shall deter-mine, which are organized and operated exclusively for such purposes.</w:t>
      </w:r>
    </w:p>
    <w:p w14:paraId="170453E7" w14:textId="77777777" w:rsidR="00F9781A" w:rsidRDefault="00F9781A" w:rsidP="001A77E0">
      <w:pPr>
        <w:pStyle w:val="NoSpacing"/>
        <w:rPr>
          <w:rFonts w:ascii="Times New Roman" w:hAnsi="Times New Roman"/>
        </w:rPr>
      </w:pPr>
    </w:p>
    <w:p w14:paraId="1C13850F" w14:textId="77777777" w:rsidR="00F9781A" w:rsidRPr="00F9781A" w:rsidRDefault="00F9781A" w:rsidP="00F9781A">
      <w:pPr>
        <w:pStyle w:val="NoSpacing"/>
        <w:jc w:val="center"/>
        <w:rPr>
          <w:rFonts w:ascii="Times New Roman" w:hAnsi="Times New Roman"/>
          <w:b/>
        </w:rPr>
      </w:pPr>
      <w:r>
        <w:rPr>
          <w:rFonts w:ascii="Times New Roman" w:hAnsi="Times New Roman"/>
          <w:b/>
        </w:rPr>
        <w:t>ARTICLE</w:t>
      </w:r>
      <w:r w:rsidR="00E57C7C">
        <w:rPr>
          <w:rFonts w:ascii="Times New Roman" w:hAnsi="Times New Roman"/>
          <w:b/>
        </w:rPr>
        <w:t xml:space="preserve"> XIII</w:t>
      </w:r>
      <w:r>
        <w:rPr>
          <w:rFonts w:ascii="Times New Roman" w:hAnsi="Times New Roman"/>
          <w:b/>
        </w:rPr>
        <w:t xml:space="preserve"> – EFFECTIVE DATE</w:t>
      </w:r>
    </w:p>
    <w:p w14:paraId="33E45682" w14:textId="77777777" w:rsidR="00F9781A" w:rsidRDefault="00F9781A" w:rsidP="001A77E0">
      <w:pPr>
        <w:pStyle w:val="NoSpacing"/>
        <w:rPr>
          <w:rFonts w:ascii="Times New Roman" w:hAnsi="Times New Roman"/>
        </w:rPr>
      </w:pPr>
    </w:p>
    <w:p w14:paraId="59D78CB2" w14:textId="77777777" w:rsidR="00F9781A" w:rsidRPr="00A504BD" w:rsidRDefault="00F9781A" w:rsidP="00F9781A">
      <w:pPr>
        <w:pStyle w:val="NoSpacing"/>
        <w:rPr>
          <w:rFonts w:ascii="Times New Roman" w:hAnsi="Times New Roman"/>
        </w:rPr>
      </w:pPr>
      <w:r>
        <w:rPr>
          <w:rFonts w:ascii="Times New Roman" w:hAnsi="Times New Roman"/>
        </w:rPr>
        <w:t>These bylaws shall become effective upon action by the Council on Legislation of Rotary District 5500 to elect Directors in accordance with Article IV, Paragraph 3b.</w:t>
      </w:r>
    </w:p>
    <w:p w14:paraId="3D3D6FD7" w14:textId="77777777" w:rsidR="00F9781A" w:rsidRPr="00833652" w:rsidRDefault="00F9781A" w:rsidP="001A77E0">
      <w:pPr>
        <w:pStyle w:val="NoSpacing"/>
        <w:rPr>
          <w:rFonts w:ascii="Times New Roman" w:hAnsi="Times New Roman"/>
        </w:rPr>
      </w:pPr>
    </w:p>
    <w:p w14:paraId="78F86983" w14:textId="77777777" w:rsidR="001A77E0" w:rsidRPr="00833652" w:rsidRDefault="001A77E0" w:rsidP="001A77E0">
      <w:pPr>
        <w:pStyle w:val="NoSpacing"/>
        <w:jc w:val="center"/>
        <w:rPr>
          <w:rFonts w:ascii="Times New Roman" w:hAnsi="Times New Roman"/>
          <w:b/>
        </w:rPr>
      </w:pPr>
    </w:p>
    <w:p w14:paraId="6CF4C1B2" w14:textId="77777777" w:rsidR="001A77E0" w:rsidRPr="00833652" w:rsidRDefault="001A77E0" w:rsidP="001A77E0">
      <w:pPr>
        <w:pStyle w:val="NoSpacing"/>
        <w:tabs>
          <w:tab w:val="left" w:pos="5670"/>
        </w:tabs>
        <w:jc w:val="center"/>
        <w:rPr>
          <w:rFonts w:ascii="Times New Roman" w:hAnsi="Times New Roman"/>
          <w:b/>
        </w:rPr>
      </w:pPr>
      <w:r w:rsidRPr="00833652">
        <w:rPr>
          <w:rFonts w:ascii="Times New Roman" w:hAnsi="Times New Roman"/>
          <w:b/>
        </w:rPr>
        <w:t>ARTICLE X</w:t>
      </w:r>
      <w:r w:rsidR="00967A4C" w:rsidRPr="00833652">
        <w:rPr>
          <w:rFonts w:ascii="Times New Roman" w:hAnsi="Times New Roman"/>
          <w:b/>
        </w:rPr>
        <w:t>I</w:t>
      </w:r>
      <w:r w:rsidR="00E57C7C">
        <w:rPr>
          <w:rFonts w:ascii="Times New Roman" w:hAnsi="Times New Roman"/>
          <w:b/>
        </w:rPr>
        <w:t>V</w:t>
      </w:r>
      <w:r w:rsidRPr="00833652">
        <w:rPr>
          <w:rFonts w:ascii="Times New Roman" w:hAnsi="Times New Roman"/>
          <w:b/>
        </w:rPr>
        <w:t xml:space="preserve"> - REPEAL, ALTERATIONS OR AMENDMENTS</w:t>
      </w:r>
    </w:p>
    <w:p w14:paraId="04B7B44A" w14:textId="77777777" w:rsidR="001A77E0" w:rsidRPr="00833652" w:rsidRDefault="001A77E0" w:rsidP="001A77E0">
      <w:pPr>
        <w:pStyle w:val="NoSpacing"/>
        <w:tabs>
          <w:tab w:val="left" w:pos="5670"/>
        </w:tabs>
        <w:rPr>
          <w:rFonts w:ascii="Times New Roman" w:hAnsi="Times New Roman"/>
          <w:b/>
        </w:rPr>
      </w:pPr>
    </w:p>
    <w:p w14:paraId="168C40A5" w14:textId="77777777" w:rsidR="001A77E0" w:rsidRPr="00833652" w:rsidRDefault="001A77E0" w:rsidP="001A77E0">
      <w:pPr>
        <w:pStyle w:val="NoSpacing"/>
        <w:tabs>
          <w:tab w:val="left" w:pos="5670"/>
        </w:tabs>
        <w:rPr>
          <w:rFonts w:ascii="Times New Roman" w:hAnsi="Times New Roman"/>
        </w:rPr>
      </w:pPr>
      <w:r w:rsidRPr="00833652">
        <w:rPr>
          <w:rFonts w:ascii="Times New Roman" w:hAnsi="Times New Roman"/>
        </w:rPr>
        <w:t>These bylaws may be repealed, altered, or amended, or substitute bylaws may be adopted at any time by a two-thirds majority of the Board of Directors. District 5500 Club Presidents shall be provided notice of any action taken by the Board of Directors to repeal, alter, or amend these by-laws no later than sixty (60) days to the effective date of any such change.</w:t>
      </w:r>
    </w:p>
    <w:p w14:paraId="1D98B18A" w14:textId="77777777" w:rsidR="001A77E0" w:rsidRPr="00833652" w:rsidRDefault="001A77E0" w:rsidP="001A77E0">
      <w:pPr>
        <w:pStyle w:val="NoSpacing"/>
        <w:tabs>
          <w:tab w:val="left" w:pos="5670"/>
        </w:tabs>
        <w:rPr>
          <w:rFonts w:ascii="Times New Roman" w:hAnsi="Times New Roman"/>
        </w:rPr>
      </w:pPr>
    </w:p>
    <w:p w14:paraId="05DFCC6F" w14:textId="77777777" w:rsidR="001A77E0" w:rsidRPr="00833652" w:rsidRDefault="001A77E0" w:rsidP="001A77E0">
      <w:pPr>
        <w:pStyle w:val="NoSpacing"/>
        <w:tabs>
          <w:tab w:val="left" w:pos="5670"/>
        </w:tabs>
        <w:rPr>
          <w:rFonts w:ascii="Times New Roman" w:hAnsi="Times New Roman"/>
        </w:rPr>
      </w:pPr>
      <w:r w:rsidRPr="00833652">
        <w:rPr>
          <w:rFonts w:ascii="Times New Roman" w:hAnsi="Times New Roman"/>
        </w:rPr>
        <w:t xml:space="preserve">As formally adopted </w:t>
      </w:r>
      <w:r w:rsidR="00A504BD">
        <w:rPr>
          <w:rFonts w:ascii="Times New Roman" w:hAnsi="Times New Roman"/>
        </w:rPr>
        <w:t>by the Board of Di</w:t>
      </w:r>
      <w:r w:rsidR="00663345">
        <w:rPr>
          <w:rFonts w:ascii="Times New Roman" w:hAnsi="Times New Roman"/>
        </w:rPr>
        <w:t xml:space="preserve">rectors of </w:t>
      </w:r>
      <w:r w:rsidR="00EE1531">
        <w:rPr>
          <w:rFonts w:ascii="Times New Roman" w:hAnsi="Times New Roman"/>
        </w:rPr>
        <w:t xml:space="preserve">The </w:t>
      </w:r>
      <w:r w:rsidR="00F16540">
        <w:rPr>
          <w:rFonts w:ascii="Times New Roman" w:hAnsi="Times New Roman"/>
        </w:rPr>
        <w:t xml:space="preserve">Rotary </w:t>
      </w:r>
      <w:r w:rsidR="00EE1531">
        <w:rPr>
          <w:rFonts w:ascii="Times New Roman" w:hAnsi="Times New Roman"/>
        </w:rPr>
        <w:t>District 5500</w:t>
      </w:r>
      <w:r w:rsidR="00F16540">
        <w:rPr>
          <w:rFonts w:ascii="Times New Roman" w:hAnsi="Times New Roman"/>
        </w:rPr>
        <w:t xml:space="preserve"> Foundation, Inc.</w:t>
      </w:r>
      <w:r w:rsidR="00EE1531">
        <w:rPr>
          <w:rFonts w:ascii="Times New Roman" w:hAnsi="Times New Roman"/>
        </w:rPr>
        <w:t xml:space="preserve"> </w:t>
      </w:r>
      <w:r w:rsidR="00663345">
        <w:rPr>
          <w:rFonts w:ascii="Times New Roman" w:hAnsi="Times New Roman"/>
        </w:rPr>
        <w:t>on August 20, 2014</w:t>
      </w:r>
      <w:r w:rsidR="00EE1531">
        <w:rPr>
          <w:rFonts w:ascii="Times New Roman" w:hAnsi="Times New Roman"/>
        </w:rPr>
        <w:t xml:space="preserve"> and revised December 6, 2017.</w:t>
      </w:r>
    </w:p>
    <w:p w14:paraId="75B274DE" w14:textId="77777777" w:rsidR="001A77E0" w:rsidRPr="00833652" w:rsidRDefault="001A77E0" w:rsidP="001A77E0">
      <w:pPr>
        <w:rPr>
          <w:rFonts w:ascii="Times New Roman" w:hAnsi="Times New Roman" w:cs="Times New Roman"/>
        </w:rPr>
      </w:pPr>
    </w:p>
    <w:p w14:paraId="5A3A71D7" w14:textId="77777777" w:rsidR="00806BAF" w:rsidRPr="00833652" w:rsidRDefault="00806BAF">
      <w:pPr>
        <w:rPr>
          <w:rFonts w:ascii="Times New Roman" w:hAnsi="Times New Roman" w:cs="Times New Roman"/>
        </w:rPr>
      </w:pPr>
    </w:p>
    <w:sectPr w:rsidR="00806BAF" w:rsidRPr="00833652" w:rsidSect="002F5500">
      <w:pgSz w:w="12240" w:h="15840"/>
      <w:pgMar w:top="90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380F"/>
    <w:multiLevelType w:val="hybridMultilevel"/>
    <w:tmpl w:val="3F52BDDE"/>
    <w:lvl w:ilvl="0" w:tplc="044AD7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F2229"/>
    <w:multiLevelType w:val="hybridMultilevel"/>
    <w:tmpl w:val="8274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375C5"/>
    <w:multiLevelType w:val="hybridMultilevel"/>
    <w:tmpl w:val="96FCB8B2"/>
    <w:lvl w:ilvl="0" w:tplc="4238E6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1026C"/>
    <w:multiLevelType w:val="hybridMultilevel"/>
    <w:tmpl w:val="DB82B72E"/>
    <w:lvl w:ilvl="0" w:tplc="FCB2E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963EB"/>
    <w:multiLevelType w:val="hybridMultilevel"/>
    <w:tmpl w:val="2CA4DCEA"/>
    <w:lvl w:ilvl="0" w:tplc="4BE4C5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6D0637"/>
    <w:multiLevelType w:val="hybridMultilevel"/>
    <w:tmpl w:val="590A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14873"/>
    <w:multiLevelType w:val="hybridMultilevel"/>
    <w:tmpl w:val="2E003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C42AF5"/>
    <w:multiLevelType w:val="hybridMultilevel"/>
    <w:tmpl w:val="B92AFC08"/>
    <w:lvl w:ilvl="0" w:tplc="26CA68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233662"/>
    <w:multiLevelType w:val="hybridMultilevel"/>
    <w:tmpl w:val="E2A43DCC"/>
    <w:lvl w:ilvl="0" w:tplc="1F0459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062C8F"/>
    <w:multiLevelType w:val="hybridMultilevel"/>
    <w:tmpl w:val="8D2AF4AA"/>
    <w:lvl w:ilvl="0" w:tplc="0016BE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526528"/>
    <w:multiLevelType w:val="hybridMultilevel"/>
    <w:tmpl w:val="02B4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D106A7"/>
    <w:multiLevelType w:val="hybridMultilevel"/>
    <w:tmpl w:val="EFD2E1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428811">
    <w:abstractNumId w:val="11"/>
  </w:num>
  <w:num w:numId="2" w16cid:durableId="1529681702">
    <w:abstractNumId w:val="6"/>
  </w:num>
  <w:num w:numId="3" w16cid:durableId="568930334">
    <w:abstractNumId w:val="5"/>
  </w:num>
  <w:num w:numId="4" w16cid:durableId="1721006464">
    <w:abstractNumId w:val="10"/>
  </w:num>
  <w:num w:numId="5" w16cid:durableId="801000960">
    <w:abstractNumId w:val="1"/>
  </w:num>
  <w:num w:numId="6" w16cid:durableId="459806381">
    <w:abstractNumId w:val="2"/>
  </w:num>
  <w:num w:numId="7" w16cid:durableId="1116559191">
    <w:abstractNumId w:val="3"/>
  </w:num>
  <w:num w:numId="8" w16cid:durableId="1098211566">
    <w:abstractNumId w:val="0"/>
  </w:num>
  <w:num w:numId="9" w16cid:durableId="597719377">
    <w:abstractNumId w:val="7"/>
  </w:num>
  <w:num w:numId="10" w16cid:durableId="212934360">
    <w:abstractNumId w:val="4"/>
  </w:num>
  <w:num w:numId="11" w16cid:durableId="1785031308">
    <w:abstractNumId w:val="9"/>
  </w:num>
  <w:num w:numId="12" w16cid:durableId="10095247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E0"/>
    <w:rsid w:val="00017C2E"/>
    <w:rsid w:val="00024457"/>
    <w:rsid w:val="000320D6"/>
    <w:rsid w:val="00036D68"/>
    <w:rsid w:val="00045CCC"/>
    <w:rsid w:val="000642AC"/>
    <w:rsid w:val="00072134"/>
    <w:rsid w:val="0008243C"/>
    <w:rsid w:val="000A3A66"/>
    <w:rsid w:val="000A4242"/>
    <w:rsid w:val="000A7587"/>
    <w:rsid w:val="000B23DC"/>
    <w:rsid w:val="000B2A42"/>
    <w:rsid w:val="000D1FBD"/>
    <w:rsid w:val="000D2674"/>
    <w:rsid w:val="000D3027"/>
    <w:rsid w:val="000E48C3"/>
    <w:rsid w:val="000E5501"/>
    <w:rsid w:val="000F392E"/>
    <w:rsid w:val="001324B0"/>
    <w:rsid w:val="00134AF6"/>
    <w:rsid w:val="00134FA1"/>
    <w:rsid w:val="00135B96"/>
    <w:rsid w:val="001533CE"/>
    <w:rsid w:val="0017285C"/>
    <w:rsid w:val="00173912"/>
    <w:rsid w:val="001739E3"/>
    <w:rsid w:val="0017791C"/>
    <w:rsid w:val="00183603"/>
    <w:rsid w:val="001A77E0"/>
    <w:rsid w:val="001C6DAE"/>
    <w:rsid w:val="00206D14"/>
    <w:rsid w:val="00210EB0"/>
    <w:rsid w:val="002118F8"/>
    <w:rsid w:val="00214CC2"/>
    <w:rsid w:val="002202A4"/>
    <w:rsid w:val="0022259A"/>
    <w:rsid w:val="00252E55"/>
    <w:rsid w:val="0025376E"/>
    <w:rsid w:val="00256997"/>
    <w:rsid w:val="00264C9B"/>
    <w:rsid w:val="00273120"/>
    <w:rsid w:val="00274278"/>
    <w:rsid w:val="00284120"/>
    <w:rsid w:val="002A30C6"/>
    <w:rsid w:val="002E1FCF"/>
    <w:rsid w:val="002E7AC3"/>
    <w:rsid w:val="002F39C5"/>
    <w:rsid w:val="002F5500"/>
    <w:rsid w:val="00315DEA"/>
    <w:rsid w:val="00346DBD"/>
    <w:rsid w:val="00353497"/>
    <w:rsid w:val="003601EE"/>
    <w:rsid w:val="00362026"/>
    <w:rsid w:val="00362D6C"/>
    <w:rsid w:val="00375860"/>
    <w:rsid w:val="00395A6E"/>
    <w:rsid w:val="003B1A57"/>
    <w:rsid w:val="003B1BB4"/>
    <w:rsid w:val="003B1F50"/>
    <w:rsid w:val="003B4DD8"/>
    <w:rsid w:val="003C1CAC"/>
    <w:rsid w:val="003F7799"/>
    <w:rsid w:val="00424C83"/>
    <w:rsid w:val="0045188A"/>
    <w:rsid w:val="004639C7"/>
    <w:rsid w:val="004755A5"/>
    <w:rsid w:val="00485E39"/>
    <w:rsid w:val="00490969"/>
    <w:rsid w:val="00495EC9"/>
    <w:rsid w:val="004C3C55"/>
    <w:rsid w:val="004C658B"/>
    <w:rsid w:val="004D7563"/>
    <w:rsid w:val="004D7A70"/>
    <w:rsid w:val="004E616C"/>
    <w:rsid w:val="004F168F"/>
    <w:rsid w:val="00517F12"/>
    <w:rsid w:val="00520E0B"/>
    <w:rsid w:val="005465EE"/>
    <w:rsid w:val="00551109"/>
    <w:rsid w:val="00556D03"/>
    <w:rsid w:val="00563461"/>
    <w:rsid w:val="005636FE"/>
    <w:rsid w:val="00580028"/>
    <w:rsid w:val="005827B7"/>
    <w:rsid w:val="00582B50"/>
    <w:rsid w:val="00587BFB"/>
    <w:rsid w:val="005961AD"/>
    <w:rsid w:val="005A0CFB"/>
    <w:rsid w:val="005B46B6"/>
    <w:rsid w:val="005B625E"/>
    <w:rsid w:val="005B7B05"/>
    <w:rsid w:val="005D67F2"/>
    <w:rsid w:val="005F6A91"/>
    <w:rsid w:val="005F79E0"/>
    <w:rsid w:val="00615490"/>
    <w:rsid w:val="006158D1"/>
    <w:rsid w:val="00624E20"/>
    <w:rsid w:val="00630261"/>
    <w:rsid w:val="0063060F"/>
    <w:rsid w:val="006558FB"/>
    <w:rsid w:val="00663345"/>
    <w:rsid w:val="00665EED"/>
    <w:rsid w:val="00667952"/>
    <w:rsid w:val="00667B9E"/>
    <w:rsid w:val="00684178"/>
    <w:rsid w:val="006D26FA"/>
    <w:rsid w:val="006E0E65"/>
    <w:rsid w:val="006E16B4"/>
    <w:rsid w:val="006E38CE"/>
    <w:rsid w:val="006F7BFD"/>
    <w:rsid w:val="007123D8"/>
    <w:rsid w:val="00713E36"/>
    <w:rsid w:val="00744BAC"/>
    <w:rsid w:val="007504BD"/>
    <w:rsid w:val="00774DC6"/>
    <w:rsid w:val="00781668"/>
    <w:rsid w:val="0078274D"/>
    <w:rsid w:val="00787366"/>
    <w:rsid w:val="007A7A7F"/>
    <w:rsid w:val="007B0C6D"/>
    <w:rsid w:val="007C5B72"/>
    <w:rsid w:val="007C6205"/>
    <w:rsid w:val="007D0F78"/>
    <w:rsid w:val="007D44F9"/>
    <w:rsid w:val="007E5AED"/>
    <w:rsid w:val="007F672D"/>
    <w:rsid w:val="008043FB"/>
    <w:rsid w:val="00806BAF"/>
    <w:rsid w:val="00807932"/>
    <w:rsid w:val="00810A6F"/>
    <w:rsid w:val="008138CA"/>
    <w:rsid w:val="00824705"/>
    <w:rsid w:val="00832143"/>
    <w:rsid w:val="00833652"/>
    <w:rsid w:val="008363C8"/>
    <w:rsid w:val="008537A1"/>
    <w:rsid w:val="0085778A"/>
    <w:rsid w:val="00876E2F"/>
    <w:rsid w:val="00886F27"/>
    <w:rsid w:val="00892194"/>
    <w:rsid w:val="008C7EE8"/>
    <w:rsid w:val="008F59FA"/>
    <w:rsid w:val="008F74DA"/>
    <w:rsid w:val="008F76D0"/>
    <w:rsid w:val="00912952"/>
    <w:rsid w:val="0091425A"/>
    <w:rsid w:val="00933DDD"/>
    <w:rsid w:val="00936B6C"/>
    <w:rsid w:val="00951908"/>
    <w:rsid w:val="009633A9"/>
    <w:rsid w:val="00967A4C"/>
    <w:rsid w:val="00970998"/>
    <w:rsid w:val="009736EE"/>
    <w:rsid w:val="009770EC"/>
    <w:rsid w:val="00981B63"/>
    <w:rsid w:val="00983F55"/>
    <w:rsid w:val="00993E0D"/>
    <w:rsid w:val="009B3DCE"/>
    <w:rsid w:val="009E13D3"/>
    <w:rsid w:val="009F6A44"/>
    <w:rsid w:val="00A04D05"/>
    <w:rsid w:val="00A07F6C"/>
    <w:rsid w:val="00A32889"/>
    <w:rsid w:val="00A364A4"/>
    <w:rsid w:val="00A41F9C"/>
    <w:rsid w:val="00A504BD"/>
    <w:rsid w:val="00A55E36"/>
    <w:rsid w:val="00A66586"/>
    <w:rsid w:val="00A73B8E"/>
    <w:rsid w:val="00A77039"/>
    <w:rsid w:val="00A814D0"/>
    <w:rsid w:val="00A82630"/>
    <w:rsid w:val="00AA3D9B"/>
    <w:rsid w:val="00AC218F"/>
    <w:rsid w:val="00AC7D5F"/>
    <w:rsid w:val="00AE49F9"/>
    <w:rsid w:val="00AF002F"/>
    <w:rsid w:val="00AF30CE"/>
    <w:rsid w:val="00B0335C"/>
    <w:rsid w:val="00B06695"/>
    <w:rsid w:val="00B22AE1"/>
    <w:rsid w:val="00B22B95"/>
    <w:rsid w:val="00B232A9"/>
    <w:rsid w:val="00B31569"/>
    <w:rsid w:val="00B50AC1"/>
    <w:rsid w:val="00B5663E"/>
    <w:rsid w:val="00B60A54"/>
    <w:rsid w:val="00B64E95"/>
    <w:rsid w:val="00B75FD8"/>
    <w:rsid w:val="00B94466"/>
    <w:rsid w:val="00B9572C"/>
    <w:rsid w:val="00BA261D"/>
    <w:rsid w:val="00BA5D06"/>
    <w:rsid w:val="00BA6BF9"/>
    <w:rsid w:val="00BB7C4C"/>
    <w:rsid w:val="00BC0CCC"/>
    <w:rsid w:val="00BD3EF9"/>
    <w:rsid w:val="00BF1942"/>
    <w:rsid w:val="00C126DA"/>
    <w:rsid w:val="00C14243"/>
    <w:rsid w:val="00C20B42"/>
    <w:rsid w:val="00C24178"/>
    <w:rsid w:val="00C25DFD"/>
    <w:rsid w:val="00C31621"/>
    <w:rsid w:val="00C54CA9"/>
    <w:rsid w:val="00C644B6"/>
    <w:rsid w:val="00C645FF"/>
    <w:rsid w:val="00C66BA9"/>
    <w:rsid w:val="00C724D7"/>
    <w:rsid w:val="00C747EA"/>
    <w:rsid w:val="00C75462"/>
    <w:rsid w:val="00C77A0E"/>
    <w:rsid w:val="00C95878"/>
    <w:rsid w:val="00CD4F41"/>
    <w:rsid w:val="00CE5973"/>
    <w:rsid w:val="00CF7636"/>
    <w:rsid w:val="00D00DF2"/>
    <w:rsid w:val="00D02164"/>
    <w:rsid w:val="00D0756E"/>
    <w:rsid w:val="00D12A04"/>
    <w:rsid w:val="00D17C6F"/>
    <w:rsid w:val="00D250C4"/>
    <w:rsid w:val="00D26F53"/>
    <w:rsid w:val="00D2780E"/>
    <w:rsid w:val="00D3371A"/>
    <w:rsid w:val="00D368E8"/>
    <w:rsid w:val="00D405CB"/>
    <w:rsid w:val="00D46CE4"/>
    <w:rsid w:val="00D51F3D"/>
    <w:rsid w:val="00D63569"/>
    <w:rsid w:val="00D7178E"/>
    <w:rsid w:val="00D84D14"/>
    <w:rsid w:val="00DB12D8"/>
    <w:rsid w:val="00DB53FE"/>
    <w:rsid w:val="00DC4497"/>
    <w:rsid w:val="00DD3355"/>
    <w:rsid w:val="00DE60FC"/>
    <w:rsid w:val="00DE676A"/>
    <w:rsid w:val="00E03603"/>
    <w:rsid w:val="00E1034A"/>
    <w:rsid w:val="00E32173"/>
    <w:rsid w:val="00E349B3"/>
    <w:rsid w:val="00E41FF0"/>
    <w:rsid w:val="00E57C7C"/>
    <w:rsid w:val="00E6572D"/>
    <w:rsid w:val="00E8502C"/>
    <w:rsid w:val="00E90266"/>
    <w:rsid w:val="00E91856"/>
    <w:rsid w:val="00E924C7"/>
    <w:rsid w:val="00E93B3D"/>
    <w:rsid w:val="00EA01E3"/>
    <w:rsid w:val="00EE1531"/>
    <w:rsid w:val="00EF7736"/>
    <w:rsid w:val="00F1128E"/>
    <w:rsid w:val="00F14A6F"/>
    <w:rsid w:val="00F16540"/>
    <w:rsid w:val="00F51BFA"/>
    <w:rsid w:val="00F708F0"/>
    <w:rsid w:val="00F7708D"/>
    <w:rsid w:val="00F806A9"/>
    <w:rsid w:val="00F856ED"/>
    <w:rsid w:val="00F92D3C"/>
    <w:rsid w:val="00F9781A"/>
    <w:rsid w:val="00FA67F1"/>
    <w:rsid w:val="00FB15DD"/>
    <w:rsid w:val="00FC3F87"/>
    <w:rsid w:val="00FD1631"/>
    <w:rsid w:val="00FD3B7D"/>
    <w:rsid w:val="00FF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0F2FC"/>
  <w15:docId w15:val="{9EF45174-224C-4D78-93BF-CDFB4A66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7E0"/>
    <w:pPr>
      <w:spacing w:after="20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77E0"/>
    <w:pPr>
      <w:spacing w:line="240" w:lineRule="auto"/>
      <w:jc w:val="left"/>
    </w:pPr>
    <w:rPr>
      <w:rFonts w:ascii="Calibri" w:eastAsia="Calibri" w:hAnsi="Calibri" w:cs="Times New Roman"/>
    </w:rPr>
  </w:style>
  <w:style w:type="character" w:styleId="CommentReference">
    <w:name w:val="annotation reference"/>
    <w:basedOn w:val="DefaultParagraphFont"/>
    <w:uiPriority w:val="99"/>
    <w:semiHidden/>
    <w:unhideWhenUsed/>
    <w:rsid w:val="000B2A42"/>
    <w:rPr>
      <w:sz w:val="16"/>
      <w:szCs w:val="16"/>
    </w:rPr>
  </w:style>
  <w:style w:type="paragraph" w:styleId="CommentText">
    <w:name w:val="annotation text"/>
    <w:basedOn w:val="Normal"/>
    <w:link w:val="CommentTextChar"/>
    <w:uiPriority w:val="99"/>
    <w:semiHidden/>
    <w:unhideWhenUsed/>
    <w:rsid w:val="000B2A42"/>
    <w:pPr>
      <w:spacing w:line="240" w:lineRule="auto"/>
    </w:pPr>
    <w:rPr>
      <w:sz w:val="20"/>
      <w:szCs w:val="20"/>
    </w:rPr>
  </w:style>
  <w:style w:type="character" w:customStyle="1" w:styleId="CommentTextChar">
    <w:name w:val="Comment Text Char"/>
    <w:basedOn w:val="DefaultParagraphFont"/>
    <w:link w:val="CommentText"/>
    <w:uiPriority w:val="99"/>
    <w:semiHidden/>
    <w:rsid w:val="000B2A42"/>
    <w:rPr>
      <w:sz w:val="20"/>
      <w:szCs w:val="20"/>
    </w:rPr>
  </w:style>
  <w:style w:type="paragraph" w:styleId="CommentSubject">
    <w:name w:val="annotation subject"/>
    <w:basedOn w:val="CommentText"/>
    <w:next w:val="CommentText"/>
    <w:link w:val="CommentSubjectChar"/>
    <w:uiPriority w:val="99"/>
    <w:semiHidden/>
    <w:unhideWhenUsed/>
    <w:rsid w:val="000B2A42"/>
    <w:rPr>
      <w:b/>
      <w:bCs/>
    </w:rPr>
  </w:style>
  <w:style w:type="character" w:customStyle="1" w:styleId="CommentSubjectChar">
    <w:name w:val="Comment Subject Char"/>
    <w:basedOn w:val="CommentTextChar"/>
    <w:link w:val="CommentSubject"/>
    <w:uiPriority w:val="99"/>
    <w:semiHidden/>
    <w:rsid w:val="000B2A42"/>
    <w:rPr>
      <w:b/>
      <w:bCs/>
      <w:sz w:val="20"/>
      <w:szCs w:val="20"/>
    </w:rPr>
  </w:style>
  <w:style w:type="paragraph" w:styleId="BalloonText">
    <w:name w:val="Balloon Text"/>
    <w:basedOn w:val="Normal"/>
    <w:link w:val="BalloonTextChar"/>
    <w:uiPriority w:val="99"/>
    <w:semiHidden/>
    <w:unhideWhenUsed/>
    <w:rsid w:val="000B2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A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2564</Words>
  <Characters>13073</Characters>
  <Application>Microsoft Office Word</Application>
  <DocSecurity>0</DocSecurity>
  <Lines>241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Ernie-4887</dc:creator>
  <cp:lastModifiedBy>Don Jorgensen</cp:lastModifiedBy>
  <cp:revision>3</cp:revision>
  <dcterms:created xsi:type="dcterms:W3CDTF">2018-06-17T15:29:00Z</dcterms:created>
  <dcterms:modified xsi:type="dcterms:W3CDTF">2025-10-02T00:36:00Z</dcterms:modified>
</cp:coreProperties>
</file>